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5E3C" w:rsidRDefault="001A1A74" w:rsidP="001A1A74">
      <w:pPr>
        <w:bidi w:val="0"/>
        <w:spacing w:line="360" w:lineRule="auto"/>
        <w:jc w:val="center"/>
        <w:rPr>
          <w:rFonts w:asciiTheme="majorBidi" w:eastAsia="NSimSun" w:hAnsiTheme="majorBidi" w:cstheme="majorBidi"/>
          <w:b/>
          <w:bCs/>
          <w:color w:val="000000" w:themeColor="text1"/>
          <w:sz w:val="32"/>
          <w:szCs w:val="32"/>
          <w:u w:val="single"/>
          <w14:shadow w14:blurRad="50800" w14:dist="38100" w14:dir="2700000" w14:sx="100000" w14:sy="100000" w14:kx="0" w14:ky="0" w14:algn="tl">
            <w14:srgbClr w14:val="000000">
              <w14:alpha w14:val="60000"/>
            </w14:srgbClr>
          </w14:shadow>
        </w:rPr>
      </w:pPr>
      <w:bookmarkStart w:id="0" w:name="_GoBack"/>
      <w:bookmarkEnd w:id="0"/>
      <w:r>
        <w:rPr>
          <w:rFonts w:asciiTheme="majorBidi" w:eastAsia="NSimSun" w:hAnsiTheme="majorBidi" w:cstheme="majorBidi"/>
          <w:b/>
          <w:bCs/>
          <w:noProof/>
          <w:color w:val="000000" w:themeColor="text1"/>
          <w:sz w:val="32"/>
          <w:szCs w:val="32"/>
          <w:u w:val="single"/>
        </w:rPr>
        <mc:AlternateContent>
          <mc:Choice Requires="wps">
            <w:drawing>
              <wp:anchor distT="0" distB="0" distL="114300" distR="114300" simplePos="0" relativeHeight="251675648" behindDoc="0" locked="0" layoutInCell="1" allowOverlap="1" wp14:anchorId="34B16C22" wp14:editId="158E2CB2">
                <wp:simplePos x="0" y="0"/>
                <wp:positionH relativeFrom="column">
                  <wp:posOffset>4104861</wp:posOffset>
                </wp:positionH>
                <wp:positionV relativeFrom="paragraph">
                  <wp:posOffset>-67089</wp:posOffset>
                </wp:positionV>
                <wp:extent cx="1478942" cy="1144491"/>
                <wp:effectExtent l="0" t="0" r="26035" b="17780"/>
                <wp:wrapNone/>
                <wp:docPr id="6" name="Rounded Rectangle 6"/>
                <wp:cNvGraphicFramePr/>
                <a:graphic xmlns:a="http://schemas.openxmlformats.org/drawingml/2006/main">
                  <a:graphicData uri="http://schemas.microsoft.com/office/word/2010/wordprocessingShape">
                    <wps:wsp>
                      <wps:cNvSpPr/>
                      <wps:spPr>
                        <a:xfrm>
                          <a:off x="0" y="0"/>
                          <a:ext cx="1478942" cy="1144491"/>
                        </a:xfrm>
                        <a:prstGeom prst="round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1A1A74" w:rsidRDefault="002B424A" w:rsidP="001A1A74">
                            <w:pPr>
                              <w:jc w:val="center"/>
                            </w:pPr>
                            <w:r>
                              <w:rPr>
                                <w:noProof/>
                              </w:rPr>
                              <w:drawing>
                                <wp:inline distT="0" distB="0" distL="0" distR="0">
                                  <wp:extent cx="671830" cy="9156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1138 copy.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1830" cy="9156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4B16C22" id="Rounded Rectangle 6" o:spid="_x0000_s1026" style="position:absolute;left:0;text-align:left;margin-left:323.2pt;margin-top:-5.3pt;width:116.45pt;height:90.1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" fillcolor="white [3201]" strokecolor="white [3212]" strokeweight="2pt">
                <v:textbox>
                  <w:txbxContent>
                    <w:p w:rsidR="001A1A74" w:rsidRDefault="002B424A" w:rsidP="001A1A74">
                      <w:pPr>
                        <w:jc w:val="center"/>
                      </w:pPr>
                      <w:r>
                        <w:rPr>
                          <w:noProof/>
                        </w:rPr>
                        <w:drawing>
                          <wp:inline distT="0" distB="0" distL="0" distR="0">
                            <wp:extent cx="671830" cy="9156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1138 copy.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1830" cy="915670"/>
                                    </a:xfrm>
                                    <a:prstGeom prst="rect">
                                      <a:avLst/>
                                    </a:prstGeom>
                                  </pic:spPr>
                                </pic:pic>
                              </a:graphicData>
                            </a:graphic>
                          </wp:inline>
                        </w:drawing>
                      </w:r>
                    </w:p>
                  </w:txbxContent>
                </v:textbox>
              </v:roundrect>
            </w:pict>
          </mc:Fallback>
        </mc:AlternateContent>
      </w:r>
      <w:r w:rsidR="00F109BA" w:rsidRPr="00B35E3C">
        <w:rPr>
          <w:rFonts w:asciiTheme="majorBidi" w:eastAsia="NSimSun" w:hAnsiTheme="majorBidi" w:cstheme="majorBidi"/>
          <w:b/>
          <w:bCs/>
          <w:color w:val="000000" w:themeColor="text1"/>
          <w:sz w:val="32"/>
          <w:szCs w:val="32"/>
          <w:u w:val="single"/>
          <w14:shadow w14:blurRad="50800" w14:dist="38100" w14:dir="2700000" w14:sx="100000" w14:sy="100000" w14:kx="0" w14:ky="0" w14:algn="tl">
            <w14:srgbClr w14:val="000000">
              <w14:alpha w14:val="60000"/>
            </w14:srgbClr>
          </w14:shadow>
        </w:rPr>
        <w:t>CURRICULUM VITAE</w:t>
      </w:r>
      <w:r>
        <w:rPr>
          <w:rFonts w:asciiTheme="majorBidi" w:eastAsia="NSimSun" w:hAnsiTheme="majorBidi" w:cstheme="majorBidi"/>
          <w:b/>
          <w:bCs/>
          <w:color w:val="000000" w:themeColor="text1"/>
          <w:sz w:val="32"/>
          <w:szCs w:val="32"/>
          <w:u w:val="single"/>
          <w14:shadow w14:blurRad="50800" w14:dist="38100" w14:dir="2700000" w14:sx="100000" w14:sy="100000" w14:kx="0" w14:ky="0" w14:algn="tl">
            <w14:srgbClr w14:val="000000">
              <w14:alpha w14:val="60000"/>
            </w14:srgbClr>
          </w14:shadow>
        </w:rPr>
        <w:t xml:space="preserve">      </w:t>
      </w:r>
    </w:p>
    <w:p w:rsidR="001A1A74" w:rsidRPr="001A1A74" w:rsidRDefault="001A1A74" w:rsidP="00591022">
      <w:pPr>
        <w:bidi w:val="0"/>
        <w:spacing w:line="360" w:lineRule="auto"/>
        <w:rPr>
          <w:rStyle w:val="Hyperlink"/>
          <w:rFonts w:asciiTheme="majorBidi" w:eastAsia="NSimSun" w:hAnsiTheme="majorBidi" w:cstheme="majorBidi"/>
          <w:b/>
          <w:bCs/>
          <w:color w:val="000000" w:themeColor="text1"/>
          <w:sz w:val="32"/>
          <w:szCs w:val="32"/>
          <w14:shadow w14:blurRad="50800" w14:dist="38100" w14:dir="2700000" w14:sx="100000" w14:sy="100000" w14:kx="0" w14:ky="0" w14:algn="tl">
            <w14:srgbClr w14:val="000000">
              <w14:alpha w14:val="60000"/>
            </w14:srgbClr>
          </w14:shadow>
        </w:rPr>
      </w:pPr>
    </w:p>
    <w:p w:rsidR="001B6387" w:rsidRPr="001A1A74" w:rsidRDefault="000A474D" w:rsidP="001A1A74">
      <w:pPr>
        <w:bidi w:val="0"/>
        <w:spacing w:line="360" w:lineRule="auto"/>
        <w:ind w:hanging="540"/>
        <w:rPr>
          <w:b/>
          <w:bCs/>
          <w:sz w:val="28"/>
          <w:szCs w:val="28"/>
          <w:u w:val="single"/>
          <w:lang w:bidi="ar-QA"/>
        </w:rPr>
      </w:pPr>
      <w:r w:rsidRPr="001B6387">
        <w:rPr>
          <w:b/>
          <w:bCs/>
          <w:sz w:val="28"/>
          <w:szCs w:val="28"/>
          <w:u w:val="single"/>
          <w:lang w:bidi="ar-QA"/>
        </w:rPr>
        <w:t xml:space="preserve">Educational </w:t>
      </w:r>
      <w:r w:rsidR="00B35E3C">
        <w:rPr>
          <w:b/>
          <w:bCs/>
          <w:sz w:val="28"/>
          <w:szCs w:val="28"/>
          <w:u w:val="single"/>
          <w:lang w:bidi="ar-QA"/>
        </w:rPr>
        <w:t xml:space="preserve">and Professional </w:t>
      </w:r>
      <w:r w:rsidRPr="001B6387">
        <w:rPr>
          <w:b/>
          <w:bCs/>
          <w:sz w:val="28"/>
          <w:szCs w:val="28"/>
          <w:u w:val="single"/>
          <w:lang w:bidi="ar-QA"/>
        </w:rPr>
        <w:t>Credential</w:t>
      </w:r>
      <w:r w:rsidR="001B6387" w:rsidRPr="001B6387">
        <w:rPr>
          <w:b/>
          <w:bCs/>
          <w:sz w:val="28"/>
          <w:szCs w:val="28"/>
          <w:u w:val="single"/>
          <w:lang w:bidi="ar-QA"/>
        </w:rPr>
        <w:t>s</w:t>
      </w:r>
    </w:p>
    <w:tbl>
      <w:tblPr>
        <w:tblStyle w:val="TableGrid"/>
        <w:tblW w:w="9810" w:type="dxa"/>
        <w:tblInd w:w="-792" w:type="dxa"/>
        <w:tblLook w:val="04A0" w:firstRow="1" w:lastRow="0" w:firstColumn="1" w:lastColumn="0" w:noHBand="0" w:noVBand="1"/>
      </w:tblPr>
      <w:tblGrid>
        <w:gridCol w:w="3960"/>
        <w:gridCol w:w="2430"/>
        <w:gridCol w:w="3420"/>
      </w:tblGrid>
      <w:tr w:rsidR="001B6387" w:rsidTr="00DA65DF">
        <w:tc>
          <w:tcPr>
            <w:tcW w:w="3960" w:type="dxa"/>
            <w:vAlign w:val="center"/>
          </w:tcPr>
          <w:p w:rsidR="001B6387" w:rsidRPr="001B6387" w:rsidRDefault="001B6387" w:rsidP="00DA65DF">
            <w:pPr>
              <w:bidi w:val="0"/>
              <w:spacing w:line="360" w:lineRule="auto"/>
              <w:jc w:val="center"/>
              <w:rPr>
                <w:b/>
                <w:bCs/>
                <w:i/>
                <w:iCs/>
                <w:sz w:val="28"/>
                <w:szCs w:val="28"/>
                <w:u w:val="single"/>
                <w:lang w:bidi="ar-QA"/>
              </w:rPr>
            </w:pPr>
            <w:r w:rsidRPr="001B6387">
              <w:rPr>
                <w:b/>
                <w:bCs/>
                <w:i/>
                <w:iCs/>
                <w:sz w:val="28"/>
                <w:szCs w:val="28"/>
                <w:u w:val="single"/>
                <w:lang w:bidi="ar-QA"/>
              </w:rPr>
              <w:t>Certificate Name</w:t>
            </w:r>
          </w:p>
        </w:tc>
        <w:tc>
          <w:tcPr>
            <w:tcW w:w="2430" w:type="dxa"/>
            <w:vAlign w:val="center"/>
          </w:tcPr>
          <w:p w:rsidR="001B6387" w:rsidRPr="001B6387" w:rsidRDefault="001B6387" w:rsidP="00DA65DF">
            <w:pPr>
              <w:bidi w:val="0"/>
              <w:spacing w:line="360" w:lineRule="auto"/>
              <w:jc w:val="center"/>
              <w:rPr>
                <w:b/>
                <w:bCs/>
                <w:i/>
                <w:iCs/>
                <w:sz w:val="28"/>
                <w:szCs w:val="28"/>
                <w:u w:val="single"/>
                <w:lang w:bidi="ar-QA"/>
              </w:rPr>
            </w:pPr>
            <w:r w:rsidRPr="001B6387">
              <w:rPr>
                <w:b/>
                <w:bCs/>
                <w:i/>
                <w:iCs/>
                <w:sz w:val="28"/>
                <w:szCs w:val="28"/>
                <w:u w:val="single"/>
                <w:lang w:bidi="ar-QA"/>
              </w:rPr>
              <w:t>Organization and Place</w:t>
            </w:r>
          </w:p>
        </w:tc>
        <w:tc>
          <w:tcPr>
            <w:tcW w:w="3420" w:type="dxa"/>
            <w:vAlign w:val="center"/>
          </w:tcPr>
          <w:p w:rsidR="001B6387" w:rsidRPr="00391C45" w:rsidRDefault="001B6387" w:rsidP="00DA65DF">
            <w:pPr>
              <w:bidi w:val="0"/>
              <w:spacing w:line="360" w:lineRule="auto"/>
              <w:jc w:val="center"/>
              <w:rPr>
                <w:b/>
                <w:bCs/>
                <w:i/>
                <w:iCs/>
                <w:sz w:val="28"/>
                <w:szCs w:val="28"/>
                <w:u w:val="single"/>
                <w:lang w:bidi="ar-QA"/>
              </w:rPr>
            </w:pPr>
            <w:r w:rsidRPr="00391C45">
              <w:rPr>
                <w:b/>
                <w:bCs/>
                <w:i/>
                <w:iCs/>
                <w:sz w:val="28"/>
                <w:szCs w:val="28"/>
                <w:u w:val="single"/>
                <w:lang w:bidi="ar-QA"/>
              </w:rPr>
              <w:t>Special</w:t>
            </w:r>
            <w:r w:rsidR="00391C45" w:rsidRPr="00391C45">
              <w:rPr>
                <w:b/>
                <w:bCs/>
                <w:i/>
                <w:iCs/>
                <w:sz w:val="28"/>
                <w:szCs w:val="28"/>
                <w:u w:val="single"/>
                <w:lang w:bidi="ar-QA"/>
              </w:rPr>
              <w:t xml:space="preserve"> / Credential</w:t>
            </w:r>
          </w:p>
        </w:tc>
      </w:tr>
      <w:tr w:rsidR="00B063C1" w:rsidTr="00DA65DF">
        <w:tc>
          <w:tcPr>
            <w:tcW w:w="3960" w:type="dxa"/>
            <w:vAlign w:val="center"/>
          </w:tcPr>
          <w:p w:rsidR="00391C45" w:rsidRPr="00DA65DF" w:rsidRDefault="00B054AD" w:rsidP="00DA65DF">
            <w:pPr>
              <w:pStyle w:val="NoSpacing"/>
              <w:bidi w:val="0"/>
              <w:jc w:val="center"/>
              <w:rPr>
                <w:b/>
                <w:bCs/>
                <w:lang w:bidi="ar-QA"/>
              </w:rPr>
            </w:pPr>
            <w:r w:rsidRPr="00DA65DF">
              <w:rPr>
                <w:b/>
                <w:bCs/>
                <w:lang w:bidi="ar-QA"/>
              </w:rPr>
              <w:t>1.</w:t>
            </w:r>
            <w:r w:rsidR="00DA65DF" w:rsidRPr="00DA65DF">
              <w:rPr>
                <w:b/>
                <w:bCs/>
                <w:lang w:bidi="ar-QA"/>
              </w:rPr>
              <w:t xml:space="preserve">  </w:t>
            </w:r>
            <w:r w:rsidR="00391C45" w:rsidRPr="00DA65DF">
              <w:rPr>
                <w:b/>
                <w:bCs/>
                <w:lang w:bidi="ar-QA"/>
              </w:rPr>
              <w:t>Bachelor of law (L.L.B)</w:t>
            </w:r>
          </w:p>
          <w:p w:rsidR="00B063C1" w:rsidRPr="00DA65DF" w:rsidRDefault="00DA65DF" w:rsidP="00DA65DF">
            <w:pPr>
              <w:pStyle w:val="NoSpacing"/>
              <w:bidi w:val="0"/>
              <w:jc w:val="center"/>
              <w:rPr>
                <w:sz w:val="20"/>
                <w:szCs w:val="20"/>
                <w:lang w:bidi="ar-QA"/>
              </w:rPr>
            </w:pPr>
            <w:r w:rsidRPr="00DA65DF">
              <w:rPr>
                <w:b/>
                <w:bCs/>
                <w:lang w:bidi="ar-QA"/>
              </w:rPr>
              <w:t>(</w:t>
            </w:r>
            <w:r w:rsidR="00B063C1" w:rsidRPr="00DA65DF">
              <w:rPr>
                <w:b/>
                <w:bCs/>
                <w:lang w:bidi="ar-QA"/>
              </w:rPr>
              <w:t>Lawyer &amp; Legal Advisor</w:t>
            </w:r>
            <w:r w:rsidRPr="00DA65DF">
              <w:rPr>
                <w:b/>
                <w:bCs/>
                <w:lang w:bidi="ar-QA"/>
              </w:rPr>
              <w:t>)</w:t>
            </w:r>
          </w:p>
        </w:tc>
        <w:tc>
          <w:tcPr>
            <w:tcW w:w="2430" w:type="dxa"/>
            <w:vAlign w:val="center"/>
          </w:tcPr>
          <w:p w:rsidR="00B063C1" w:rsidRPr="00DA65DF" w:rsidRDefault="00391C45" w:rsidP="00DA65DF">
            <w:pPr>
              <w:bidi w:val="0"/>
              <w:spacing w:line="360" w:lineRule="auto"/>
              <w:jc w:val="center"/>
              <w:rPr>
                <w:b/>
                <w:bCs/>
                <w:sz w:val="20"/>
                <w:szCs w:val="20"/>
              </w:rPr>
            </w:pPr>
            <w:r w:rsidRPr="00DA65DF">
              <w:rPr>
                <w:b/>
                <w:bCs/>
                <w:sz w:val="20"/>
                <w:szCs w:val="20"/>
              </w:rPr>
              <w:t>Aleppo University – 2004</w:t>
            </w:r>
          </w:p>
        </w:tc>
        <w:tc>
          <w:tcPr>
            <w:tcW w:w="3420" w:type="dxa"/>
            <w:vAlign w:val="center"/>
          </w:tcPr>
          <w:p w:rsidR="00391C45" w:rsidRPr="00DA65DF" w:rsidRDefault="00391C45" w:rsidP="00DA65DF">
            <w:pPr>
              <w:pStyle w:val="NoSpacing"/>
              <w:numPr>
                <w:ilvl w:val="0"/>
                <w:numId w:val="41"/>
              </w:numPr>
              <w:bidi w:val="0"/>
              <w:jc w:val="center"/>
              <w:rPr>
                <w:b/>
                <w:bCs/>
                <w:sz w:val="20"/>
                <w:szCs w:val="20"/>
              </w:rPr>
            </w:pPr>
            <w:r w:rsidRPr="00DA65DF">
              <w:rPr>
                <w:b/>
                <w:bCs/>
                <w:sz w:val="20"/>
                <w:szCs w:val="20"/>
              </w:rPr>
              <w:t xml:space="preserve">Corporate </w:t>
            </w:r>
            <w:r w:rsidR="00DA65DF">
              <w:rPr>
                <w:b/>
                <w:bCs/>
                <w:sz w:val="20"/>
                <w:szCs w:val="20"/>
              </w:rPr>
              <w:t xml:space="preserve">&amp; civil </w:t>
            </w:r>
            <w:r w:rsidRPr="00DA65DF">
              <w:rPr>
                <w:b/>
                <w:bCs/>
                <w:sz w:val="20"/>
                <w:szCs w:val="20"/>
              </w:rPr>
              <w:t>law</w:t>
            </w:r>
          </w:p>
          <w:p w:rsidR="00B063C1" w:rsidRPr="00DA65DF" w:rsidRDefault="00B063C1" w:rsidP="00DA65DF">
            <w:pPr>
              <w:pStyle w:val="NoSpacing"/>
              <w:numPr>
                <w:ilvl w:val="0"/>
                <w:numId w:val="41"/>
              </w:numPr>
              <w:bidi w:val="0"/>
              <w:jc w:val="center"/>
              <w:rPr>
                <w:b/>
                <w:bCs/>
                <w:sz w:val="20"/>
                <w:szCs w:val="20"/>
              </w:rPr>
            </w:pPr>
            <w:r w:rsidRPr="00DA65DF">
              <w:rPr>
                <w:b/>
                <w:bCs/>
                <w:sz w:val="20"/>
                <w:szCs w:val="20"/>
              </w:rPr>
              <w:t>Commercial</w:t>
            </w:r>
          </w:p>
          <w:p w:rsidR="00B063C1" w:rsidRPr="00DA65DF" w:rsidRDefault="00B063C1" w:rsidP="00DA65DF">
            <w:pPr>
              <w:pStyle w:val="NoSpacing"/>
              <w:numPr>
                <w:ilvl w:val="0"/>
                <w:numId w:val="41"/>
              </w:numPr>
              <w:bidi w:val="0"/>
              <w:jc w:val="center"/>
              <w:rPr>
                <w:b/>
                <w:bCs/>
                <w:sz w:val="20"/>
                <w:szCs w:val="20"/>
              </w:rPr>
            </w:pPr>
            <w:r w:rsidRPr="00DA65DF">
              <w:rPr>
                <w:b/>
                <w:bCs/>
                <w:sz w:val="20"/>
                <w:szCs w:val="20"/>
              </w:rPr>
              <w:t>Construction</w:t>
            </w:r>
          </w:p>
          <w:p w:rsidR="00B063C1" w:rsidRPr="00DA65DF" w:rsidRDefault="00B063C1" w:rsidP="00DA65DF">
            <w:pPr>
              <w:pStyle w:val="NoSpacing"/>
              <w:numPr>
                <w:ilvl w:val="0"/>
                <w:numId w:val="41"/>
              </w:numPr>
              <w:bidi w:val="0"/>
              <w:jc w:val="center"/>
              <w:rPr>
                <w:b/>
                <w:bCs/>
                <w:sz w:val="20"/>
                <w:szCs w:val="20"/>
              </w:rPr>
            </w:pPr>
            <w:r w:rsidRPr="00DA65DF">
              <w:rPr>
                <w:b/>
                <w:bCs/>
                <w:sz w:val="20"/>
                <w:szCs w:val="20"/>
              </w:rPr>
              <w:t>Real Estate</w:t>
            </w:r>
          </w:p>
        </w:tc>
      </w:tr>
      <w:tr w:rsidR="00B063C1" w:rsidTr="00DA65DF">
        <w:tc>
          <w:tcPr>
            <w:tcW w:w="3960" w:type="dxa"/>
            <w:vAlign w:val="center"/>
          </w:tcPr>
          <w:p w:rsidR="00B063C1" w:rsidRPr="00DA65DF" w:rsidRDefault="00B054AD" w:rsidP="00DA65DF">
            <w:pPr>
              <w:bidi w:val="0"/>
              <w:spacing w:line="360" w:lineRule="auto"/>
              <w:jc w:val="center"/>
              <w:rPr>
                <w:sz w:val="20"/>
                <w:szCs w:val="20"/>
                <w:lang w:bidi="ar-QA"/>
              </w:rPr>
            </w:pPr>
            <w:r w:rsidRPr="00DA65DF">
              <w:rPr>
                <w:b/>
                <w:bCs/>
              </w:rPr>
              <w:t>2.</w:t>
            </w:r>
            <w:r w:rsidR="00B063C1" w:rsidRPr="00DA65DF">
              <w:rPr>
                <w:b/>
                <w:bCs/>
              </w:rPr>
              <w:t xml:space="preserve">Member in </w:t>
            </w:r>
            <w:r w:rsidR="00B063C1" w:rsidRPr="00DA65DF">
              <w:rPr>
                <w:b/>
                <w:bCs/>
                <w:sz w:val="22"/>
                <w:szCs w:val="22"/>
              </w:rPr>
              <w:t xml:space="preserve">Syrian </w:t>
            </w:r>
            <w:r w:rsidR="00B063C1" w:rsidRPr="00DA65DF">
              <w:rPr>
                <w:b/>
                <w:bCs/>
              </w:rPr>
              <w:t xml:space="preserve">bar </w:t>
            </w:r>
            <w:r w:rsidR="00DA65DF" w:rsidRPr="00DA65DF">
              <w:rPr>
                <w:b/>
                <w:bCs/>
              </w:rPr>
              <w:t>a</w:t>
            </w:r>
            <w:r w:rsidR="00B063C1" w:rsidRPr="00DA65DF">
              <w:rPr>
                <w:b/>
                <w:bCs/>
              </w:rPr>
              <w:t>ssociation</w:t>
            </w:r>
          </w:p>
        </w:tc>
        <w:tc>
          <w:tcPr>
            <w:tcW w:w="2430" w:type="dxa"/>
            <w:vAlign w:val="center"/>
          </w:tcPr>
          <w:p w:rsidR="00B063C1" w:rsidRPr="00DA65DF" w:rsidRDefault="00B063C1" w:rsidP="00DA65DF">
            <w:pPr>
              <w:bidi w:val="0"/>
              <w:spacing w:line="360" w:lineRule="auto"/>
              <w:jc w:val="center"/>
              <w:rPr>
                <w:b/>
                <w:bCs/>
                <w:sz w:val="20"/>
                <w:szCs w:val="20"/>
              </w:rPr>
            </w:pPr>
            <w:r w:rsidRPr="00DA65DF">
              <w:rPr>
                <w:b/>
                <w:bCs/>
                <w:sz w:val="20"/>
                <w:szCs w:val="20"/>
              </w:rPr>
              <w:t>Syria</w:t>
            </w:r>
          </w:p>
        </w:tc>
        <w:tc>
          <w:tcPr>
            <w:tcW w:w="3420" w:type="dxa"/>
            <w:vAlign w:val="center"/>
          </w:tcPr>
          <w:p w:rsidR="00B063C1" w:rsidRPr="00DA65DF" w:rsidRDefault="00391C45" w:rsidP="00DA65DF">
            <w:pPr>
              <w:bidi w:val="0"/>
              <w:jc w:val="center"/>
              <w:rPr>
                <w:b/>
                <w:bCs/>
                <w:sz w:val="20"/>
                <w:szCs w:val="20"/>
              </w:rPr>
            </w:pPr>
            <w:r w:rsidRPr="00DA65DF">
              <w:rPr>
                <w:b/>
                <w:bCs/>
              </w:rPr>
              <w:t>Attorney License</w:t>
            </w:r>
          </w:p>
        </w:tc>
      </w:tr>
      <w:tr w:rsidR="00B063C1" w:rsidTr="00DA65DF">
        <w:tc>
          <w:tcPr>
            <w:tcW w:w="3960" w:type="dxa"/>
            <w:vAlign w:val="center"/>
          </w:tcPr>
          <w:p w:rsidR="00B063C1" w:rsidRPr="00DA65DF" w:rsidRDefault="00B054AD" w:rsidP="00DA65DF">
            <w:pPr>
              <w:bidi w:val="0"/>
              <w:spacing w:line="360" w:lineRule="auto"/>
              <w:jc w:val="center"/>
              <w:rPr>
                <w:b/>
                <w:bCs/>
                <w:sz w:val="20"/>
                <w:szCs w:val="20"/>
              </w:rPr>
            </w:pPr>
            <w:r w:rsidRPr="00DA65DF">
              <w:rPr>
                <w:b/>
                <w:bCs/>
                <w:sz w:val="20"/>
                <w:szCs w:val="20"/>
                <w:lang w:bidi="ar-QA"/>
              </w:rPr>
              <w:t>3.</w:t>
            </w:r>
            <w:r w:rsidR="00B063C1" w:rsidRPr="00DA65DF">
              <w:rPr>
                <w:b/>
                <w:bCs/>
                <w:sz w:val="20"/>
                <w:szCs w:val="20"/>
                <w:lang w:bidi="ar-QA"/>
              </w:rPr>
              <w:t>Certificate of International Arbitration</w:t>
            </w:r>
          </w:p>
        </w:tc>
        <w:tc>
          <w:tcPr>
            <w:tcW w:w="2430" w:type="dxa"/>
            <w:vAlign w:val="center"/>
          </w:tcPr>
          <w:p w:rsidR="00B063C1" w:rsidRPr="00DA65DF" w:rsidRDefault="00B063C1" w:rsidP="00DA65DF">
            <w:pPr>
              <w:bidi w:val="0"/>
              <w:spacing w:line="360" w:lineRule="auto"/>
              <w:jc w:val="center"/>
              <w:rPr>
                <w:b/>
                <w:bCs/>
                <w:sz w:val="20"/>
                <w:szCs w:val="20"/>
              </w:rPr>
            </w:pPr>
            <w:r w:rsidRPr="00DA65DF">
              <w:rPr>
                <w:b/>
                <w:bCs/>
                <w:sz w:val="20"/>
                <w:szCs w:val="20"/>
              </w:rPr>
              <w:t>Qatar Chamber</w:t>
            </w:r>
            <w:r w:rsidR="00DA65DF">
              <w:rPr>
                <w:b/>
                <w:bCs/>
                <w:sz w:val="20"/>
                <w:szCs w:val="20"/>
              </w:rPr>
              <w:t xml:space="preserve"> </w:t>
            </w:r>
            <w:r w:rsidRPr="00DA65DF">
              <w:rPr>
                <w:b/>
                <w:bCs/>
                <w:sz w:val="20"/>
                <w:szCs w:val="20"/>
              </w:rPr>
              <w:t>of Commerce and Industry</w:t>
            </w:r>
          </w:p>
        </w:tc>
        <w:tc>
          <w:tcPr>
            <w:tcW w:w="3420" w:type="dxa"/>
            <w:vAlign w:val="center"/>
          </w:tcPr>
          <w:p w:rsidR="00AD004B" w:rsidRPr="00DA65DF" w:rsidRDefault="00AD004B" w:rsidP="00DA65DF">
            <w:pPr>
              <w:bidi w:val="0"/>
              <w:spacing w:line="360" w:lineRule="auto"/>
              <w:jc w:val="center"/>
              <w:rPr>
                <w:b/>
                <w:bCs/>
                <w:sz w:val="20"/>
                <w:szCs w:val="20"/>
              </w:rPr>
            </w:pPr>
          </w:p>
          <w:p w:rsidR="00B063C1" w:rsidRPr="00DA65DF" w:rsidRDefault="00391C45" w:rsidP="00DA65DF">
            <w:pPr>
              <w:bidi w:val="0"/>
              <w:spacing w:line="360" w:lineRule="auto"/>
              <w:jc w:val="center"/>
              <w:rPr>
                <w:b/>
                <w:bCs/>
                <w:sz w:val="20"/>
                <w:szCs w:val="20"/>
              </w:rPr>
            </w:pPr>
            <w:r w:rsidRPr="00DA65DF">
              <w:rPr>
                <w:b/>
                <w:bCs/>
              </w:rPr>
              <w:t>Corporate Contracts Law</w:t>
            </w:r>
          </w:p>
        </w:tc>
      </w:tr>
      <w:tr w:rsidR="00B063C1" w:rsidTr="00DA65DF">
        <w:tc>
          <w:tcPr>
            <w:tcW w:w="3960" w:type="dxa"/>
            <w:vAlign w:val="center"/>
          </w:tcPr>
          <w:p w:rsidR="00B063C1" w:rsidRPr="00DA65DF" w:rsidRDefault="00B054AD" w:rsidP="00DA65DF">
            <w:pPr>
              <w:pStyle w:val="NoSpacing"/>
              <w:bidi w:val="0"/>
              <w:jc w:val="center"/>
              <w:rPr>
                <w:b/>
                <w:bCs/>
                <w:sz w:val="20"/>
                <w:szCs w:val="20"/>
              </w:rPr>
            </w:pPr>
            <w:r w:rsidRPr="00DA65DF">
              <w:rPr>
                <w:b/>
                <w:bCs/>
                <w:sz w:val="20"/>
                <w:szCs w:val="20"/>
              </w:rPr>
              <w:t>4.</w:t>
            </w:r>
            <w:r w:rsidR="00DA65DF">
              <w:rPr>
                <w:b/>
                <w:bCs/>
                <w:sz w:val="20"/>
                <w:szCs w:val="20"/>
              </w:rPr>
              <w:t xml:space="preserve"> </w:t>
            </w:r>
            <w:r w:rsidR="00B063C1" w:rsidRPr="00DA65DF">
              <w:rPr>
                <w:b/>
                <w:bCs/>
                <w:sz w:val="20"/>
                <w:szCs w:val="20"/>
              </w:rPr>
              <w:t xml:space="preserve">CLYDE &amp; CO  </w:t>
            </w:r>
            <w:r w:rsidR="00B35E3C" w:rsidRPr="00DA65DF">
              <w:rPr>
                <w:b/>
                <w:bCs/>
                <w:sz w:val="20"/>
                <w:szCs w:val="20"/>
              </w:rPr>
              <w:t>International Law Firm</w:t>
            </w:r>
          </w:p>
        </w:tc>
        <w:tc>
          <w:tcPr>
            <w:tcW w:w="2430" w:type="dxa"/>
            <w:vAlign w:val="center"/>
          </w:tcPr>
          <w:p w:rsidR="00B063C1" w:rsidRPr="00DA65DF" w:rsidRDefault="00B063C1" w:rsidP="00DA65DF">
            <w:pPr>
              <w:bidi w:val="0"/>
              <w:spacing w:line="360" w:lineRule="auto"/>
              <w:jc w:val="center"/>
              <w:rPr>
                <w:b/>
                <w:bCs/>
                <w:sz w:val="20"/>
                <w:szCs w:val="20"/>
              </w:rPr>
            </w:pPr>
            <w:r w:rsidRPr="00DA65DF">
              <w:rPr>
                <w:b/>
                <w:bCs/>
                <w:sz w:val="20"/>
                <w:szCs w:val="20"/>
              </w:rPr>
              <w:t>Qatar Financial Centre Authority (QFC)</w:t>
            </w:r>
          </w:p>
        </w:tc>
        <w:tc>
          <w:tcPr>
            <w:tcW w:w="3420" w:type="dxa"/>
            <w:vAlign w:val="center"/>
          </w:tcPr>
          <w:p w:rsidR="00AD004B" w:rsidRPr="00DA65DF" w:rsidRDefault="00AD004B" w:rsidP="00DA65DF">
            <w:pPr>
              <w:pStyle w:val="NoSpacing"/>
              <w:bidi w:val="0"/>
              <w:jc w:val="center"/>
              <w:rPr>
                <w:b/>
                <w:bCs/>
                <w:sz w:val="20"/>
                <w:szCs w:val="20"/>
              </w:rPr>
            </w:pPr>
          </w:p>
          <w:p w:rsidR="00B063C1" w:rsidRPr="00DA65DF" w:rsidRDefault="00B063C1" w:rsidP="00DA65DF">
            <w:pPr>
              <w:pStyle w:val="NoSpacing"/>
              <w:bidi w:val="0"/>
              <w:jc w:val="center"/>
              <w:rPr>
                <w:b/>
                <w:bCs/>
                <w:sz w:val="20"/>
                <w:szCs w:val="20"/>
              </w:rPr>
            </w:pPr>
            <w:r w:rsidRPr="00DA65DF">
              <w:rPr>
                <w:b/>
                <w:bCs/>
                <w:sz w:val="20"/>
                <w:szCs w:val="20"/>
              </w:rPr>
              <w:t>Legal Practice</w:t>
            </w:r>
            <w:r w:rsidR="00B35E3C" w:rsidRPr="00DA65DF">
              <w:rPr>
                <w:b/>
                <w:bCs/>
                <w:sz w:val="20"/>
                <w:szCs w:val="20"/>
              </w:rPr>
              <w:t xml:space="preserve"> (Training Program)</w:t>
            </w:r>
            <w:r w:rsidR="001A3FFE" w:rsidRPr="00DA65DF">
              <w:rPr>
                <w:b/>
                <w:bCs/>
                <w:sz w:val="20"/>
                <w:szCs w:val="20"/>
              </w:rPr>
              <w:t xml:space="preserve"> Certificate</w:t>
            </w:r>
          </w:p>
          <w:p w:rsidR="00DA65DF" w:rsidRPr="00DA65DF" w:rsidRDefault="00DA65DF" w:rsidP="00DA65DF">
            <w:pPr>
              <w:pStyle w:val="NoSpacing"/>
              <w:bidi w:val="0"/>
              <w:jc w:val="center"/>
              <w:rPr>
                <w:b/>
                <w:bCs/>
                <w:sz w:val="20"/>
                <w:szCs w:val="20"/>
              </w:rPr>
            </w:pPr>
          </w:p>
        </w:tc>
      </w:tr>
      <w:tr w:rsidR="00B35E3C" w:rsidTr="00DA65DF">
        <w:tc>
          <w:tcPr>
            <w:tcW w:w="3960" w:type="dxa"/>
            <w:vAlign w:val="center"/>
          </w:tcPr>
          <w:p w:rsidR="00B35E3C" w:rsidRPr="00DA65DF" w:rsidRDefault="00B054AD" w:rsidP="00DA65DF">
            <w:pPr>
              <w:pStyle w:val="NoSpacing"/>
              <w:bidi w:val="0"/>
              <w:jc w:val="center"/>
              <w:rPr>
                <w:b/>
                <w:bCs/>
                <w:sz w:val="20"/>
                <w:szCs w:val="20"/>
              </w:rPr>
            </w:pPr>
            <w:r w:rsidRPr="00DA65DF">
              <w:rPr>
                <w:b/>
                <w:bCs/>
                <w:sz w:val="20"/>
                <w:szCs w:val="20"/>
              </w:rPr>
              <w:t>5.</w:t>
            </w:r>
            <w:r w:rsidR="00DA65DF" w:rsidRPr="00DA65DF">
              <w:rPr>
                <w:b/>
                <w:bCs/>
                <w:sz w:val="20"/>
                <w:szCs w:val="20"/>
              </w:rPr>
              <w:t xml:space="preserve"> </w:t>
            </w:r>
            <w:r w:rsidR="00391C45" w:rsidRPr="00DA65DF">
              <w:rPr>
                <w:b/>
                <w:bCs/>
                <w:sz w:val="20"/>
                <w:szCs w:val="20"/>
              </w:rPr>
              <w:t xml:space="preserve">Annual </w:t>
            </w:r>
            <w:r w:rsidR="00B35E3C" w:rsidRPr="00DA65DF">
              <w:rPr>
                <w:b/>
                <w:bCs/>
                <w:sz w:val="20"/>
                <w:szCs w:val="20"/>
              </w:rPr>
              <w:t>International HR Development Conference</w:t>
            </w:r>
            <w:r w:rsidRPr="00DA65DF">
              <w:rPr>
                <w:b/>
                <w:bCs/>
                <w:sz w:val="20"/>
                <w:szCs w:val="20"/>
              </w:rPr>
              <w:t xml:space="preserve"> </w:t>
            </w:r>
            <w:r w:rsidR="00DA65DF" w:rsidRPr="00DA65DF">
              <w:rPr>
                <w:b/>
                <w:bCs/>
                <w:sz w:val="20"/>
                <w:szCs w:val="20"/>
              </w:rPr>
              <w:t>c</w:t>
            </w:r>
            <w:r w:rsidRPr="00DA65DF">
              <w:rPr>
                <w:b/>
                <w:bCs/>
                <w:sz w:val="20"/>
                <w:szCs w:val="20"/>
              </w:rPr>
              <w:t>ertificate</w:t>
            </w:r>
          </w:p>
        </w:tc>
        <w:tc>
          <w:tcPr>
            <w:tcW w:w="2430" w:type="dxa"/>
            <w:vAlign w:val="center"/>
          </w:tcPr>
          <w:p w:rsidR="00B35E3C" w:rsidRPr="00DA65DF" w:rsidRDefault="00B35E3C" w:rsidP="00DA65DF">
            <w:pPr>
              <w:bidi w:val="0"/>
              <w:spacing w:line="360" w:lineRule="auto"/>
              <w:jc w:val="center"/>
              <w:rPr>
                <w:b/>
                <w:bCs/>
                <w:sz w:val="20"/>
                <w:szCs w:val="20"/>
              </w:rPr>
            </w:pPr>
            <w:r w:rsidRPr="00DA65DF">
              <w:rPr>
                <w:b/>
                <w:bCs/>
                <w:sz w:val="20"/>
                <w:szCs w:val="20"/>
              </w:rPr>
              <w:t>Doha - Qatar</w:t>
            </w:r>
          </w:p>
        </w:tc>
        <w:tc>
          <w:tcPr>
            <w:tcW w:w="3420" w:type="dxa"/>
            <w:vAlign w:val="center"/>
          </w:tcPr>
          <w:p w:rsidR="00B35E3C" w:rsidRPr="00DA65DF" w:rsidRDefault="00B35E3C" w:rsidP="00DA65DF">
            <w:pPr>
              <w:bidi w:val="0"/>
              <w:spacing w:line="360" w:lineRule="auto"/>
              <w:jc w:val="center"/>
              <w:rPr>
                <w:b/>
                <w:bCs/>
                <w:sz w:val="20"/>
                <w:szCs w:val="20"/>
              </w:rPr>
            </w:pPr>
            <w:r w:rsidRPr="00DA65DF">
              <w:rPr>
                <w:b/>
                <w:bCs/>
                <w:sz w:val="20"/>
                <w:szCs w:val="20"/>
              </w:rPr>
              <w:t>HR Development Conference</w:t>
            </w:r>
          </w:p>
        </w:tc>
      </w:tr>
    </w:tbl>
    <w:p w:rsidR="001A1A74" w:rsidRDefault="001A1A74" w:rsidP="001A1A74">
      <w:pPr>
        <w:bidi w:val="0"/>
        <w:spacing w:line="276" w:lineRule="auto"/>
        <w:ind w:hanging="540"/>
        <w:rPr>
          <w:b/>
          <w:bCs/>
          <w:u w:val="single"/>
        </w:rPr>
      </w:pPr>
    </w:p>
    <w:p w:rsidR="001A1A74" w:rsidRDefault="004B1D5A" w:rsidP="001A1A74">
      <w:pPr>
        <w:bidi w:val="0"/>
        <w:spacing w:line="276" w:lineRule="auto"/>
        <w:ind w:hanging="540"/>
        <w:rPr>
          <w:b/>
          <w:bCs/>
          <w:u w:val="single"/>
        </w:rPr>
      </w:pPr>
      <w:r w:rsidRPr="00B35E3C">
        <w:rPr>
          <w:b/>
          <w:bCs/>
          <w:u w:val="single"/>
        </w:rPr>
        <w:t>Career Overview</w:t>
      </w:r>
    </w:p>
    <w:p w:rsidR="00874724" w:rsidRPr="001A1A74" w:rsidRDefault="001A1A74" w:rsidP="001A1A74">
      <w:pPr>
        <w:bidi w:val="0"/>
        <w:spacing w:line="276" w:lineRule="auto"/>
        <w:ind w:hanging="540"/>
        <w:rPr>
          <w:b/>
          <w:bCs/>
          <w:u w:val="single"/>
        </w:rPr>
      </w:pPr>
      <w:r>
        <w:rPr>
          <w:noProof/>
          <w:sz w:val="28"/>
          <w:szCs w:val="28"/>
        </w:rPr>
        <mc:AlternateContent>
          <mc:Choice Requires="wps">
            <w:drawing>
              <wp:anchor distT="0" distB="0" distL="114300" distR="114300" simplePos="0" relativeHeight="251670528" behindDoc="0" locked="0" layoutInCell="1" allowOverlap="1" wp14:anchorId="3BB94B5F" wp14:editId="4E8D52F4">
                <wp:simplePos x="0" y="0"/>
                <wp:positionH relativeFrom="column">
                  <wp:posOffset>-760730</wp:posOffset>
                </wp:positionH>
                <wp:positionV relativeFrom="paragraph">
                  <wp:posOffset>76255</wp:posOffset>
                </wp:positionV>
                <wp:extent cx="6718300" cy="4332660"/>
                <wp:effectExtent l="0" t="0" r="25400" b="10795"/>
                <wp:wrapNone/>
                <wp:docPr id="23" name="Rectangle 23"/>
                <wp:cNvGraphicFramePr/>
                <a:graphic xmlns:a="http://schemas.openxmlformats.org/drawingml/2006/main">
                  <a:graphicData uri="http://schemas.microsoft.com/office/word/2010/wordprocessingShape">
                    <wps:wsp>
                      <wps:cNvSpPr/>
                      <wps:spPr>
                        <a:xfrm>
                          <a:off x="0" y="0"/>
                          <a:ext cx="6718300" cy="4332660"/>
                        </a:xfrm>
                        <a:prstGeom prst="rect">
                          <a:avLst/>
                        </a:prstGeom>
                        <a:solidFill>
                          <a:schemeClr val="bg1"/>
                        </a:solidFill>
                        <a:ln>
                          <a:solidFill>
                            <a:schemeClr val="tx1"/>
                          </a:solidFill>
                        </a:ln>
                      </wps:spPr>
                      <wps:style>
                        <a:lnRef idx="2">
                          <a:schemeClr val="dk1"/>
                        </a:lnRef>
                        <a:fillRef idx="1">
                          <a:schemeClr val="lt1"/>
                        </a:fillRef>
                        <a:effectRef idx="0">
                          <a:schemeClr val="dk1"/>
                        </a:effectRef>
                        <a:fontRef idx="minor">
                          <a:schemeClr val="dk1"/>
                        </a:fontRef>
                      </wps:style>
                      <wps:txbx>
                        <w:txbxContent>
                          <w:p w:rsidR="00B83F50" w:rsidRDefault="001A1A74" w:rsidP="00B83F50">
                            <w:pPr>
                              <w:jc w:val="center"/>
                            </w:pPr>
                            <w:r w:rsidRPr="001A1A74">
                              <w:rPr>
                                <w:noProof/>
                                <w:rtl/>
                              </w:rPr>
                              <w:drawing>
                                <wp:inline distT="0" distB="0" distL="0" distR="0" wp14:anchorId="196E5DD6" wp14:editId="3A128860">
                                  <wp:extent cx="6510020" cy="4175641"/>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10020" cy="417564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B94B5F" id="Rectangle 23" o:spid="_x0000_s1027" style="position:absolute;margin-left:-59.9pt;margin-top:6pt;width:529pt;height:341.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" fillcolor="white [3212]" strokecolor="black [3213]" strokeweight="2pt">
                <v:textbox>
                  <w:txbxContent>
                    <w:p w:rsidR="00B83F50" w:rsidRDefault="001A1A74" w:rsidP="00B83F50">
                      <w:pPr>
                        <w:jc w:val="center"/>
                      </w:pPr>
                      <w:r w:rsidRPr="001A1A74">
                        <w:rPr>
                          <w:noProof/>
                          <w:rtl/>
                        </w:rPr>
                        <w:drawing>
                          <wp:inline distT="0" distB="0" distL="0" distR="0" wp14:anchorId="196E5DD6" wp14:editId="3A128860">
                            <wp:extent cx="6510020" cy="4175641"/>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10020" cy="4175641"/>
                                    </a:xfrm>
                                    <a:prstGeom prst="rect">
                                      <a:avLst/>
                                    </a:prstGeom>
                                    <a:noFill/>
                                    <a:ln>
                                      <a:noFill/>
                                    </a:ln>
                                  </pic:spPr>
                                </pic:pic>
                              </a:graphicData>
                            </a:graphic>
                          </wp:inline>
                        </w:drawing>
                      </w:r>
                    </w:p>
                  </w:txbxContent>
                </v:textbox>
              </v:rect>
            </w:pict>
          </mc:Fallback>
        </mc:AlternateContent>
      </w: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874724" w:rsidRDefault="00874724" w:rsidP="00874724">
      <w:pPr>
        <w:bidi w:val="0"/>
        <w:spacing w:line="276" w:lineRule="auto"/>
        <w:ind w:hanging="540"/>
        <w:rPr>
          <w:sz w:val="28"/>
          <w:szCs w:val="28"/>
        </w:rPr>
      </w:pPr>
    </w:p>
    <w:p w:rsidR="0011357D" w:rsidRDefault="0011357D" w:rsidP="0011357D">
      <w:pPr>
        <w:bidi w:val="0"/>
        <w:spacing w:line="360" w:lineRule="auto"/>
        <w:rPr>
          <w:b/>
          <w:bCs/>
          <w:sz w:val="26"/>
          <w:szCs w:val="26"/>
          <w:u w:val="single"/>
          <w:lang w:bidi="ar-QA"/>
        </w:rPr>
      </w:pPr>
    </w:p>
    <w:p w:rsidR="004B1D5A" w:rsidRDefault="00CC2AAF" w:rsidP="0011357D">
      <w:pPr>
        <w:bidi w:val="0"/>
        <w:spacing w:line="360" w:lineRule="auto"/>
        <w:rPr>
          <w:lang w:bidi="ar-QA"/>
        </w:rPr>
      </w:pPr>
      <w:r w:rsidRPr="001B6387">
        <w:rPr>
          <w:b/>
          <w:bCs/>
          <w:sz w:val="26"/>
          <w:szCs w:val="26"/>
          <w:u w:val="single"/>
          <w:lang w:bidi="ar-QA"/>
        </w:rPr>
        <w:t>Professional</w:t>
      </w:r>
      <w:r w:rsidR="00405F55" w:rsidRPr="001B6387">
        <w:rPr>
          <w:b/>
          <w:bCs/>
          <w:sz w:val="26"/>
          <w:szCs w:val="26"/>
          <w:u w:val="single"/>
          <w:lang w:bidi="ar-QA"/>
        </w:rPr>
        <w:t xml:space="preserve"> experience</w:t>
      </w:r>
      <w:r w:rsidR="00405F55" w:rsidRPr="00FD20F6">
        <w:rPr>
          <w:lang w:bidi="ar-QA"/>
        </w:rPr>
        <w:t>:</w:t>
      </w:r>
    </w:p>
    <w:p w:rsidR="00591022" w:rsidRPr="00F76FFF" w:rsidRDefault="0011357D" w:rsidP="00F76FFF">
      <w:pPr>
        <w:bidi w:val="0"/>
        <w:ind w:left="360"/>
        <w:jc w:val="center"/>
        <w:rPr>
          <w:rStyle w:val="Hyperlink"/>
          <w:i/>
          <w:iCs/>
          <w:color w:val="auto"/>
          <w:sz w:val="32"/>
          <w:szCs w:val="32"/>
          <w:u w:val="none"/>
          <w:lang w:bidi="ar-QA"/>
        </w:rPr>
      </w:pPr>
      <w:r w:rsidRPr="00F76FFF">
        <w:rPr>
          <w:b/>
          <w:bCs/>
          <w:color w:val="1F497D" w:themeColor="text2"/>
          <w:lang w:bidi="ar-QA"/>
        </w:rPr>
        <w:t>KCT/UCC</w:t>
      </w:r>
      <w:r w:rsidR="00591022" w:rsidRPr="00F76FFF">
        <w:rPr>
          <w:b/>
          <w:bCs/>
          <w:color w:val="1F497D" w:themeColor="text2"/>
          <w:lang w:bidi="ar-QA"/>
        </w:rPr>
        <w:t>/LBDI</w:t>
      </w:r>
      <w:r w:rsidRPr="00F76FFF">
        <w:rPr>
          <w:b/>
          <w:bCs/>
          <w:color w:val="1F497D" w:themeColor="text2"/>
          <w:lang w:bidi="ar-QA"/>
        </w:rPr>
        <w:t xml:space="preserve"> Group of Companies</w:t>
      </w:r>
      <w:r w:rsidRPr="00F76FFF">
        <w:rPr>
          <w:color w:val="1F497D" w:themeColor="text2"/>
          <w:lang w:bidi="ar-QA"/>
        </w:rPr>
        <w:t xml:space="preserve"> </w:t>
      </w:r>
      <w:r w:rsidRPr="00F76FFF">
        <w:rPr>
          <w:lang w:bidi="ar-QA"/>
        </w:rPr>
        <w:t xml:space="preserve">- </w:t>
      </w:r>
      <w:hyperlink r:id="rId10" w:history="1">
        <w:r w:rsidRPr="00F76FFF">
          <w:rPr>
            <w:rStyle w:val="Hyperlink"/>
            <w:lang w:bidi="ar-QA"/>
          </w:rPr>
          <w:t>http://www.khayyat-qa.com/</w:t>
        </w:r>
      </w:hyperlink>
      <w:r w:rsidR="00973393">
        <w:rPr>
          <w:lang w:bidi="ar-QA"/>
        </w:rPr>
        <w:t xml:space="preserve"> </w:t>
      </w:r>
      <w:r w:rsidRPr="00F76FFF">
        <w:rPr>
          <w:lang w:bidi="ar-QA"/>
        </w:rPr>
        <w:t xml:space="preserve"> </w:t>
      </w:r>
      <w:hyperlink r:id="rId11" w:history="1">
        <w:r w:rsidRPr="00F76FFF">
          <w:rPr>
            <w:rStyle w:val="Hyperlink"/>
            <w:lang w:bidi="ar-QA"/>
          </w:rPr>
          <w:t>http://urbacon-intl.com/</w:t>
        </w:r>
      </w:hyperlink>
      <w:r w:rsidRPr="00F76FFF">
        <w:rPr>
          <w:lang w:bidi="ar-QA"/>
        </w:rPr>
        <w:t xml:space="preserve"> </w:t>
      </w:r>
      <w:hyperlink r:id="rId12" w:history="1">
        <w:r w:rsidR="00591022" w:rsidRPr="00F76FFF">
          <w:rPr>
            <w:rStyle w:val="Hyperlink"/>
            <w:lang w:bidi="ar-QA"/>
          </w:rPr>
          <w:t>http://www.lbdi-intl.com</w:t>
        </w:r>
      </w:hyperlink>
    </w:p>
    <w:p w:rsidR="004A5125" w:rsidRDefault="004A5125" w:rsidP="004A5125">
      <w:pPr>
        <w:bidi w:val="0"/>
        <w:jc w:val="both"/>
        <w:rPr>
          <w:lang w:bidi="ar-QA"/>
        </w:rPr>
      </w:pPr>
    </w:p>
    <w:p w:rsidR="004A5125" w:rsidRDefault="004A5125" w:rsidP="004A5125">
      <w:pPr>
        <w:bidi w:val="0"/>
        <w:jc w:val="both"/>
        <w:rPr>
          <w:lang w:bidi="ar-QA"/>
        </w:rPr>
      </w:pPr>
    </w:p>
    <w:p w:rsidR="004A5125" w:rsidRPr="00A2240B" w:rsidRDefault="000565F1" w:rsidP="004A5125">
      <w:pPr>
        <w:bidi w:val="0"/>
        <w:jc w:val="both"/>
        <w:rPr>
          <w:lang w:bidi="ar-QA"/>
        </w:rPr>
      </w:pPr>
      <w:r>
        <w:rPr>
          <w:noProof/>
        </w:rPr>
        <w:lastRenderedPageBreak/>
        <mc:AlternateContent>
          <mc:Choice Requires="wps">
            <w:drawing>
              <wp:anchor distT="0" distB="0" distL="114300" distR="114300" simplePos="0" relativeHeight="251679744" behindDoc="0" locked="0" layoutInCell="1" allowOverlap="1" wp14:anchorId="5A8D748C" wp14:editId="7FBCFCE4">
                <wp:simplePos x="0" y="0"/>
                <wp:positionH relativeFrom="column">
                  <wp:posOffset>-244503</wp:posOffset>
                </wp:positionH>
                <wp:positionV relativeFrom="paragraph">
                  <wp:posOffset>-35285</wp:posOffset>
                </wp:positionV>
                <wp:extent cx="5287010" cy="1383527"/>
                <wp:effectExtent l="0" t="0" r="27940" b="26670"/>
                <wp:wrapNone/>
                <wp:docPr id="24" name="Rounded Rectangle 24"/>
                <wp:cNvGraphicFramePr/>
                <a:graphic xmlns:a="http://schemas.openxmlformats.org/drawingml/2006/main">
                  <a:graphicData uri="http://schemas.microsoft.com/office/word/2010/wordprocessingShape">
                    <wps:wsp>
                      <wps:cNvSpPr/>
                      <wps:spPr>
                        <a:xfrm>
                          <a:off x="0" y="0"/>
                          <a:ext cx="5287010" cy="1383527"/>
                        </a:xfrm>
                        <a:prstGeom prst="round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4A5125" w:rsidRDefault="004A5125" w:rsidP="00725090">
                            <w:pPr>
                              <w:bidi w:val="0"/>
                              <w:jc w:val="center"/>
                              <w:rPr>
                                <w:b/>
                                <w:bCs/>
                                <w:color w:val="1F497D" w:themeColor="text2"/>
                                <w:lang w:bidi="ar-QA"/>
                              </w:rPr>
                            </w:pPr>
                            <w:r w:rsidRPr="00B8184A">
                              <w:rPr>
                                <w:b/>
                                <w:bCs/>
                                <w:color w:val="1F497D" w:themeColor="text2"/>
                                <w:u w:val="single"/>
                                <w:lang w:bidi="ar-QA"/>
                              </w:rPr>
                              <w:t xml:space="preserve">KCT/UCC/LBDI </w:t>
                            </w:r>
                            <w:r w:rsidRPr="00B8184A">
                              <w:rPr>
                                <w:b/>
                                <w:bCs/>
                                <w:color w:val="1F497D" w:themeColor="text2"/>
                                <w:lang w:bidi="ar-QA"/>
                              </w:rPr>
                              <w:t xml:space="preserve">Groups </w:t>
                            </w:r>
                            <w:r w:rsidR="00A870A0">
                              <w:rPr>
                                <w:b/>
                                <w:bCs/>
                                <w:color w:val="1F497D" w:themeColor="text2"/>
                                <w:lang w:bidi="ar-QA"/>
                              </w:rPr>
                              <w:t>(</w:t>
                            </w:r>
                            <w:r w:rsidR="001C041A">
                              <w:rPr>
                                <w:rFonts w:ascii="Traditional Arabic" w:hAnsi="Traditional Arabic" w:cs="Traditional Arabic"/>
                                <w:b/>
                                <w:bCs/>
                                <w:color w:val="1F497D" w:themeColor="text2"/>
                                <w:lang w:bidi="fa-IR"/>
                              </w:rPr>
                              <w:t xml:space="preserve">1- </w:t>
                            </w:r>
                            <w:hyperlink r:id="rId13" w:history="1">
                              <w:r w:rsidR="00A870A0">
                                <w:rPr>
                                  <w:rStyle w:val="Hyperlink"/>
                                  <w:lang w:bidi="ar-QA"/>
                                </w:rPr>
                                <w:t>Khayyat Contracting &amp; Trading</w:t>
                              </w:r>
                            </w:hyperlink>
                            <w:r w:rsidR="00A870A0" w:rsidRPr="00A870A0">
                              <w:rPr>
                                <w:rStyle w:val="Hyperlink"/>
                              </w:rPr>
                              <w:t xml:space="preserve"> KCT</w:t>
                            </w:r>
                            <w:r w:rsidR="00A870A0">
                              <w:rPr>
                                <w:rFonts w:ascii="Arial" w:hAnsi="Arial" w:cs="Arial"/>
                                <w:color w:val="222222"/>
                                <w:lang w:bidi="ar-QA"/>
                              </w:rPr>
                              <w:t xml:space="preserve"> </w:t>
                            </w:r>
                            <w:r w:rsidR="001C041A">
                              <w:rPr>
                                <w:rFonts w:ascii="Arial" w:hAnsi="Arial" w:cs="Arial"/>
                                <w:color w:val="222222"/>
                                <w:lang w:bidi="ar-QA"/>
                              </w:rPr>
                              <w:t xml:space="preserve">            </w:t>
                            </w:r>
                            <w:r w:rsidR="00A870A0">
                              <w:rPr>
                                <w:rFonts w:ascii="Arial" w:hAnsi="Arial" w:cs="Arial"/>
                                <w:color w:val="222222"/>
                                <w:lang w:bidi="ar-QA"/>
                              </w:rPr>
                              <w:t xml:space="preserve"> </w:t>
                            </w:r>
                            <w:r w:rsidR="001C041A">
                              <w:rPr>
                                <w:rFonts w:ascii="Traditional Arabic" w:hAnsi="Traditional Arabic" w:cs="Traditional Arabic"/>
                                <w:color w:val="222222"/>
                                <w:lang w:bidi="fa-IR"/>
                              </w:rPr>
                              <w:t>2-</w:t>
                            </w:r>
                            <w:hyperlink r:id="rId14" w:history="1">
                              <w:r w:rsidR="00A870A0">
                                <w:rPr>
                                  <w:rStyle w:val="Hyperlink"/>
                                  <w:lang w:bidi="ar-QA"/>
                                </w:rPr>
                                <w:t>UrbaCon Trading &amp; Contracting UCC</w:t>
                              </w:r>
                            </w:hyperlink>
                            <w:r w:rsidR="00A870A0">
                              <w:rPr>
                                <w:rFonts w:ascii="Arial" w:hAnsi="Arial" w:cs="Arial"/>
                                <w:color w:val="222222"/>
                                <w:lang w:bidi="ar-QA"/>
                              </w:rPr>
                              <w:t xml:space="preserve"> </w:t>
                            </w:r>
                            <w:r w:rsidR="001C041A">
                              <w:rPr>
                                <w:rFonts w:ascii="Arial" w:hAnsi="Arial" w:cs="Arial"/>
                                <w:color w:val="222222"/>
                                <w:lang w:bidi="ar-QA"/>
                              </w:rPr>
                              <w:t>–</w:t>
                            </w:r>
                            <w:r w:rsidR="00A870A0">
                              <w:rPr>
                                <w:rFonts w:ascii="Arial" w:hAnsi="Arial" w:cs="Arial"/>
                                <w:color w:val="222222"/>
                                <w:lang w:bidi="ar-QA"/>
                              </w:rPr>
                              <w:t xml:space="preserve"> </w:t>
                            </w:r>
                            <w:r w:rsidR="001C041A">
                              <w:rPr>
                                <w:rFonts w:ascii="Traditional Arabic" w:hAnsi="Traditional Arabic" w:cs="Traditional Arabic"/>
                                <w:color w:val="222222"/>
                                <w:lang w:bidi="ar-QA"/>
                              </w:rPr>
                              <w:t xml:space="preserve">3- </w:t>
                            </w:r>
                            <w:hyperlink r:id="rId15" w:history="1">
                              <w:r w:rsidR="00E007CF">
                                <w:rPr>
                                  <w:rStyle w:val="Hyperlink"/>
                                  <w:lang w:bidi="ar-QA"/>
                                </w:rPr>
                                <w:t xml:space="preserve">LBDI Holding </w:t>
                              </w:r>
                              <w:r w:rsidR="00A870A0">
                                <w:rPr>
                                  <w:rStyle w:val="Hyperlink"/>
                                  <w:lang w:bidi="ar-QA"/>
                                </w:rPr>
                                <w:t>Loyalty Business Development</w:t>
                              </w:r>
                              <w:r w:rsidR="00A17017">
                                <w:rPr>
                                  <w:rStyle w:val="Hyperlink"/>
                                  <w:lang w:bidi="ar-QA"/>
                                </w:rPr>
                                <w:t xml:space="preserve"> </w:t>
                              </w:r>
                              <w:r w:rsidR="00A17017" w:rsidRPr="00A17017">
                                <w:rPr>
                                  <w:rStyle w:val="Hyperlink"/>
                                  <w:lang w:bidi="ar-QA"/>
                                </w:rPr>
                                <w:t xml:space="preserve">and </w:t>
                              </w:r>
                              <w:proofErr w:type="gramStart"/>
                              <w:r w:rsidR="00A17017" w:rsidRPr="00A17017">
                                <w:rPr>
                                  <w:rStyle w:val="Hyperlink"/>
                                  <w:lang w:bidi="ar-QA"/>
                                </w:rPr>
                                <w:t>investment</w:t>
                              </w:r>
                              <w:r w:rsidR="00A17017">
                                <w:rPr>
                                  <w:rStyle w:val="Hyperlink"/>
                                  <w:lang w:bidi="ar-QA"/>
                                </w:rPr>
                                <w:t xml:space="preserve"> </w:t>
                              </w:r>
                              <w:r w:rsidR="00E007CF">
                                <w:rPr>
                                  <w:rStyle w:val="Hyperlink"/>
                                  <w:lang w:bidi="ar-QA"/>
                                </w:rPr>
                                <w:t>)</w:t>
                              </w:r>
                              <w:proofErr w:type="gramEnd"/>
                              <w:r w:rsidR="00E007CF">
                                <w:rPr>
                                  <w:rStyle w:val="Hyperlink"/>
                                  <w:lang w:bidi="ar-QA"/>
                                </w:rPr>
                                <w:t xml:space="preserve"> </w:t>
                              </w:r>
                              <w:r w:rsidR="00A870A0">
                                <w:rPr>
                                  <w:rStyle w:val="Hyperlink"/>
                                  <w:lang w:bidi="ar-QA"/>
                                </w:rPr>
                                <w:t xml:space="preserve"> </w:t>
                              </w:r>
                            </w:hyperlink>
                            <w:r w:rsidRPr="00B8184A">
                              <w:rPr>
                                <w:b/>
                                <w:bCs/>
                                <w:color w:val="1F497D" w:themeColor="text2"/>
                                <w:lang w:bidi="ar-QA"/>
                              </w:rPr>
                              <w:t xml:space="preserve">are fast-track world-class construction </w:t>
                            </w:r>
                            <w:r w:rsidR="00E007CF">
                              <w:rPr>
                                <w:b/>
                                <w:bCs/>
                                <w:color w:val="1F497D" w:themeColor="text2"/>
                                <w:lang w:bidi="ar-QA"/>
                              </w:rPr>
                              <w:t xml:space="preserve">and </w:t>
                            </w:r>
                            <w:r w:rsidR="00725090" w:rsidRPr="00B8184A">
                              <w:rPr>
                                <w:b/>
                                <w:bCs/>
                                <w:color w:val="1F497D" w:themeColor="text2"/>
                                <w:lang w:bidi="ar-QA"/>
                              </w:rPr>
                              <w:t>management</w:t>
                            </w:r>
                            <w:r w:rsidRPr="00B8184A">
                              <w:rPr>
                                <w:b/>
                                <w:bCs/>
                                <w:color w:val="1F497D" w:themeColor="text2"/>
                                <w:lang w:bidi="ar-QA"/>
                              </w:rPr>
                              <w:t xml:space="preserve"> services to abroad range of clients across Qatar and The GCC</w:t>
                            </w:r>
                          </w:p>
                          <w:p w:rsidR="005F3C04" w:rsidRPr="00A870A0" w:rsidRDefault="00B53C4C" w:rsidP="005F3C04">
                            <w:pPr>
                              <w:bidi w:val="0"/>
                              <w:jc w:val="center"/>
                              <w:rPr>
                                <w:rStyle w:val="Hyperlink"/>
                                <w:rFonts w:ascii="Arial" w:hAnsi="Arial" w:cs="Arial"/>
                                <w:u w:val="none"/>
                              </w:rPr>
                            </w:pPr>
                            <w:hyperlink r:id="rId16" w:history="1">
                              <w:r w:rsidR="005F3C04" w:rsidRPr="00921906">
                                <w:rPr>
                                  <w:rStyle w:val="Hyperlink"/>
                                  <w:rFonts w:ascii="Arial" w:hAnsi="Arial" w:cs="Arial"/>
                                  <w:b/>
                                  <w:bCs/>
                                  <w:sz w:val="20"/>
                                  <w:szCs w:val="20"/>
                                  <w:lang w:bidi="ar-QA"/>
                                </w:rPr>
                                <w:t>www.urbacon-intl.com/</w:t>
                              </w:r>
                            </w:hyperlink>
                            <w:r w:rsidR="005F3C04">
                              <w:rPr>
                                <w:rStyle w:val="HTMLCite"/>
                                <w:rFonts w:ascii="Arial" w:hAnsi="Arial" w:cs="Arial"/>
                                <w:b/>
                                <w:bCs/>
                                <w:i w:val="0"/>
                                <w:iCs w:val="0"/>
                                <w:color w:val="222222"/>
                                <w:sz w:val="20"/>
                                <w:szCs w:val="20"/>
                                <w:lang w:bidi="ar-QA"/>
                              </w:rPr>
                              <w:t xml:space="preserve"> </w:t>
                            </w:r>
                            <w:hyperlink r:id="rId17" w:history="1">
                              <w:r w:rsidR="00A870A0" w:rsidRPr="00266789">
                                <w:rPr>
                                  <w:rStyle w:val="Hyperlink"/>
                                  <w:b/>
                                  <w:bCs/>
                                  <w:sz w:val="20"/>
                                  <w:szCs w:val="20"/>
                                </w:rPr>
                                <w:t>www.khayyat-qa.com/</w:t>
                              </w:r>
                            </w:hyperlink>
                            <w:r w:rsidR="00A870A0">
                              <w:rPr>
                                <w:rStyle w:val="Hyperlink"/>
                                <w:b/>
                                <w:bCs/>
                                <w:sz w:val="20"/>
                                <w:szCs w:val="20"/>
                                <w:u w:val="none"/>
                              </w:rPr>
                              <w:t xml:space="preserve"> </w:t>
                            </w:r>
                            <w:r w:rsidR="00A870A0">
                              <w:rPr>
                                <w:rStyle w:val="Hyperlink"/>
                                <w:b/>
                                <w:bCs/>
                                <w:sz w:val="20"/>
                                <w:szCs w:val="20"/>
                              </w:rPr>
                              <w:t xml:space="preserve"> </w:t>
                            </w:r>
                            <w:r w:rsidR="00A870A0" w:rsidRPr="00A870A0">
                              <w:rPr>
                                <w:rStyle w:val="Hyperlink"/>
                                <w:rFonts w:ascii="Arial" w:hAnsi="Arial" w:cs="Arial"/>
                                <w:b/>
                                <w:bCs/>
                                <w:sz w:val="20"/>
                                <w:szCs w:val="20"/>
                                <w:lang w:bidi="ar-QA"/>
                              </w:rPr>
                              <w:t>www.lbdi-intl.com/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8D748C" id="Rounded Rectangle 24" o:spid="_x0000_s1028" style="position:absolute;left:0;text-align:left;margin-left:-19.25pt;margin-top:-2.8pt;width:416.3pt;height:108.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" fillcolor="white [3201]" strokecolor="white [3212]" strokeweight="2pt">
                <v:textbox>
                  <w:txbxContent>
                    <w:p w:rsidR="004A5125" w:rsidRDefault="004A5125" w:rsidP="00725090">
                      <w:pPr>
                        <w:bidi w:val="0"/>
                        <w:jc w:val="center"/>
                        <w:rPr>
                          <w:b/>
                          <w:bCs/>
                          <w:color w:val="1F497D" w:themeColor="text2"/>
                          <w:lang w:bidi="ar-QA"/>
                        </w:rPr>
                      </w:pPr>
                      <w:r w:rsidRPr="00B8184A">
                        <w:rPr>
                          <w:b/>
                          <w:bCs/>
                          <w:color w:val="1F497D" w:themeColor="text2"/>
                          <w:u w:val="single"/>
                          <w:lang w:bidi="ar-QA"/>
                        </w:rPr>
                        <w:t xml:space="preserve">KCT/UCC/LBDI </w:t>
                      </w:r>
                      <w:r w:rsidRPr="00B8184A">
                        <w:rPr>
                          <w:b/>
                          <w:bCs/>
                          <w:color w:val="1F497D" w:themeColor="text2"/>
                          <w:lang w:bidi="ar-QA"/>
                        </w:rPr>
                        <w:t xml:space="preserve">Groups </w:t>
                      </w:r>
                      <w:r w:rsidR="00A870A0">
                        <w:rPr>
                          <w:b/>
                          <w:bCs/>
                          <w:color w:val="1F497D" w:themeColor="text2"/>
                          <w:lang w:bidi="ar-QA"/>
                        </w:rPr>
                        <w:t>(</w:t>
                      </w:r>
                      <w:r w:rsidR="001C041A">
                        <w:rPr>
                          <w:rFonts w:ascii="Traditional Arabic" w:hAnsi="Traditional Arabic" w:cs="Traditional Arabic"/>
                          <w:b/>
                          <w:bCs/>
                          <w:color w:val="1F497D" w:themeColor="text2"/>
                          <w:lang w:bidi="fa-IR"/>
                        </w:rPr>
                        <w:t xml:space="preserve">1- </w:t>
                      </w:r>
                      <w:hyperlink r:id="rId18" w:history="1">
                        <w:r w:rsidR="00A870A0">
                          <w:rPr>
                            <w:rStyle w:val="Hyperlink"/>
                            <w:lang w:bidi="ar-QA"/>
                          </w:rPr>
                          <w:t>Khayyat Contracting &amp; Trading</w:t>
                        </w:r>
                      </w:hyperlink>
                      <w:r w:rsidR="00A870A0" w:rsidRPr="00A870A0">
                        <w:rPr>
                          <w:rStyle w:val="Hyperlink"/>
                        </w:rPr>
                        <w:t xml:space="preserve"> KCT</w:t>
                      </w:r>
                      <w:r w:rsidR="00A870A0">
                        <w:rPr>
                          <w:rFonts w:ascii="Arial" w:hAnsi="Arial" w:cs="Arial"/>
                          <w:color w:val="222222"/>
                          <w:lang w:bidi="ar-QA"/>
                        </w:rPr>
                        <w:t xml:space="preserve"> </w:t>
                      </w:r>
                      <w:r w:rsidR="001C041A">
                        <w:rPr>
                          <w:rFonts w:ascii="Arial" w:hAnsi="Arial" w:cs="Arial"/>
                          <w:color w:val="222222"/>
                          <w:lang w:bidi="ar-QA"/>
                        </w:rPr>
                        <w:t xml:space="preserve">            </w:t>
                      </w:r>
                      <w:r w:rsidR="00A870A0">
                        <w:rPr>
                          <w:rFonts w:ascii="Arial" w:hAnsi="Arial" w:cs="Arial"/>
                          <w:color w:val="222222"/>
                          <w:lang w:bidi="ar-QA"/>
                        </w:rPr>
                        <w:t xml:space="preserve"> </w:t>
                      </w:r>
                      <w:r w:rsidR="001C041A">
                        <w:rPr>
                          <w:rFonts w:ascii="Traditional Arabic" w:hAnsi="Traditional Arabic" w:cs="Traditional Arabic"/>
                          <w:color w:val="222222"/>
                          <w:lang w:bidi="fa-IR"/>
                        </w:rPr>
                        <w:t>2-</w:t>
                      </w:r>
                      <w:hyperlink r:id="rId19" w:history="1">
                        <w:r w:rsidR="00A870A0">
                          <w:rPr>
                            <w:rStyle w:val="Hyperlink"/>
                            <w:lang w:bidi="ar-QA"/>
                          </w:rPr>
                          <w:t>UrbaCon Trading &amp; Contracting UCC</w:t>
                        </w:r>
                      </w:hyperlink>
                      <w:r w:rsidR="00A870A0">
                        <w:rPr>
                          <w:rFonts w:ascii="Arial" w:hAnsi="Arial" w:cs="Arial"/>
                          <w:color w:val="222222"/>
                          <w:lang w:bidi="ar-QA"/>
                        </w:rPr>
                        <w:t xml:space="preserve"> </w:t>
                      </w:r>
                      <w:r w:rsidR="001C041A">
                        <w:rPr>
                          <w:rFonts w:ascii="Arial" w:hAnsi="Arial" w:cs="Arial"/>
                          <w:color w:val="222222"/>
                          <w:lang w:bidi="ar-QA"/>
                        </w:rPr>
                        <w:t>–</w:t>
                      </w:r>
                      <w:r w:rsidR="00A870A0">
                        <w:rPr>
                          <w:rFonts w:ascii="Arial" w:hAnsi="Arial" w:cs="Arial"/>
                          <w:color w:val="222222"/>
                          <w:lang w:bidi="ar-QA"/>
                        </w:rPr>
                        <w:t xml:space="preserve"> </w:t>
                      </w:r>
                      <w:r w:rsidR="001C041A">
                        <w:rPr>
                          <w:rFonts w:ascii="Traditional Arabic" w:hAnsi="Traditional Arabic" w:cs="Traditional Arabic"/>
                          <w:color w:val="222222"/>
                          <w:lang w:bidi="ar-QA"/>
                        </w:rPr>
                        <w:t xml:space="preserve">3- </w:t>
                      </w:r>
                      <w:hyperlink r:id="rId20" w:history="1">
                        <w:r w:rsidR="00E007CF">
                          <w:rPr>
                            <w:rStyle w:val="Hyperlink"/>
                            <w:lang w:bidi="ar-QA"/>
                          </w:rPr>
                          <w:t xml:space="preserve">LBDI Holding </w:t>
                        </w:r>
                        <w:r w:rsidR="00A870A0">
                          <w:rPr>
                            <w:rStyle w:val="Hyperlink"/>
                            <w:lang w:bidi="ar-QA"/>
                          </w:rPr>
                          <w:t>Loyalty Business Development</w:t>
                        </w:r>
                        <w:r w:rsidR="00A17017">
                          <w:rPr>
                            <w:rStyle w:val="Hyperlink"/>
                            <w:lang w:bidi="ar-QA"/>
                          </w:rPr>
                          <w:t xml:space="preserve"> </w:t>
                        </w:r>
                        <w:r w:rsidR="00A17017" w:rsidRPr="00A17017">
                          <w:rPr>
                            <w:rStyle w:val="Hyperlink"/>
                            <w:lang w:bidi="ar-QA"/>
                          </w:rPr>
                          <w:t xml:space="preserve">and </w:t>
                        </w:r>
                        <w:proofErr w:type="gramStart"/>
                        <w:r w:rsidR="00A17017" w:rsidRPr="00A17017">
                          <w:rPr>
                            <w:rStyle w:val="Hyperlink"/>
                            <w:lang w:bidi="ar-QA"/>
                          </w:rPr>
                          <w:t>investment</w:t>
                        </w:r>
                        <w:r w:rsidR="00A17017">
                          <w:rPr>
                            <w:rStyle w:val="Hyperlink"/>
                            <w:lang w:bidi="ar-QA"/>
                          </w:rPr>
                          <w:t xml:space="preserve"> </w:t>
                        </w:r>
                        <w:r w:rsidR="00E007CF">
                          <w:rPr>
                            <w:rStyle w:val="Hyperlink"/>
                            <w:lang w:bidi="ar-QA"/>
                          </w:rPr>
                          <w:t>)</w:t>
                        </w:r>
                        <w:proofErr w:type="gramEnd"/>
                        <w:r w:rsidR="00E007CF">
                          <w:rPr>
                            <w:rStyle w:val="Hyperlink"/>
                            <w:lang w:bidi="ar-QA"/>
                          </w:rPr>
                          <w:t xml:space="preserve"> </w:t>
                        </w:r>
                        <w:r w:rsidR="00A870A0">
                          <w:rPr>
                            <w:rStyle w:val="Hyperlink"/>
                            <w:lang w:bidi="ar-QA"/>
                          </w:rPr>
                          <w:t xml:space="preserve"> </w:t>
                        </w:r>
                      </w:hyperlink>
                      <w:r w:rsidRPr="00B8184A">
                        <w:rPr>
                          <w:b/>
                          <w:bCs/>
                          <w:color w:val="1F497D" w:themeColor="text2"/>
                          <w:lang w:bidi="ar-QA"/>
                        </w:rPr>
                        <w:t xml:space="preserve">are fast-track world-class construction </w:t>
                      </w:r>
                      <w:r w:rsidR="00E007CF">
                        <w:rPr>
                          <w:b/>
                          <w:bCs/>
                          <w:color w:val="1F497D" w:themeColor="text2"/>
                          <w:lang w:bidi="ar-QA"/>
                        </w:rPr>
                        <w:t xml:space="preserve">and </w:t>
                      </w:r>
                      <w:r w:rsidR="00725090" w:rsidRPr="00B8184A">
                        <w:rPr>
                          <w:b/>
                          <w:bCs/>
                          <w:color w:val="1F497D" w:themeColor="text2"/>
                          <w:lang w:bidi="ar-QA"/>
                        </w:rPr>
                        <w:t>management</w:t>
                      </w:r>
                      <w:r w:rsidRPr="00B8184A">
                        <w:rPr>
                          <w:b/>
                          <w:bCs/>
                          <w:color w:val="1F497D" w:themeColor="text2"/>
                          <w:lang w:bidi="ar-QA"/>
                        </w:rPr>
                        <w:t xml:space="preserve"> services to abroad range of clients across Qatar and The GCC</w:t>
                      </w:r>
                    </w:p>
                    <w:p w:rsidR="005F3C04" w:rsidRPr="00A870A0" w:rsidRDefault="00B53C4C" w:rsidP="005F3C04">
                      <w:pPr>
                        <w:bidi w:val="0"/>
                        <w:jc w:val="center"/>
                        <w:rPr>
                          <w:rStyle w:val="Hyperlink"/>
                          <w:rFonts w:ascii="Arial" w:hAnsi="Arial" w:cs="Arial"/>
                          <w:u w:val="none"/>
                        </w:rPr>
                      </w:pPr>
                      <w:hyperlink r:id="rId21" w:history="1">
                        <w:r w:rsidR="005F3C04" w:rsidRPr="00921906">
                          <w:rPr>
                            <w:rStyle w:val="Hyperlink"/>
                            <w:rFonts w:ascii="Arial" w:hAnsi="Arial" w:cs="Arial"/>
                            <w:b/>
                            <w:bCs/>
                            <w:sz w:val="20"/>
                            <w:szCs w:val="20"/>
                            <w:lang w:bidi="ar-QA"/>
                          </w:rPr>
                          <w:t>www.urbacon-intl.com/</w:t>
                        </w:r>
                      </w:hyperlink>
                      <w:r w:rsidR="005F3C04">
                        <w:rPr>
                          <w:rStyle w:val="HTMLCite"/>
                          <w:rFonts w:ascii="Arial" w:hAnsi="Arial" w:cs="Arial"/>
                          <w:b/>
                          <w:bCs/>
                          <w:i w:val="0"/>
                          <w:iCs w:val="0"/>
                          <w:color w:val="222222"/>
                          <w:sz w:val="20"/>
                          <w:szCs w:val="20"/>
                          <w:lang w:bidi="ar-QA"/>
                        </w:rPr>
                        <w:t xml:space="preserve"> </w:t>
                      </w:r>
                      <w:hyperlink r:id="rId22" w:history="1">
                        <w:r w:rsidR="00A870A0" w:rsidRPr="00266789">
                          <w:rPr>
                            <w:rStyle w:val="Hyperlink"/>
                            <w:b/>
                            <w:bCs/>
                            <w:sz w:val="20"/>
                            <w:szCs w:val="20"/>
                          </w:rPr>
                          <w:t>www.khayyat-qa.com/</w:t>
                        </w:r>
                      </w:hyperlink>
                      <w:r w:rsidR="00A870A0">
                        <w:rPr>
                          <w:rStyle w:val="Hyperlink"/>
                          <w:b/>
                          <w:bCs/>
                          <w:sz w:val="20"/>
                          <w:szCs w:val="20"/>
                          <w:u w:val="none"/>
                        </w:rPr>
                        <w:t xml:space="preserve"> </w:t>
                      </w:r>
                      <w:r w:rsidR="00A870A0">
                        <w:rPr>
                          <w:rStyle w:val="Hyperlink"/>
                          <w:b/>
                          <w:bCs/>
                          <w:sz w:val="20"/>
                          <w:szCs w:val="20"/>
                        </w:rPr>
                        <w:t xml:space="preserve"> </w:t>
                      </w:r>
                      <w:r w:rsidR="00A870A0" w:rsidRPr="00A870A0">
                        <w:rPr>
                          <w:rStyle w:val="Hyperlink"/>
                          <w:rFonts w:ascii="Arial" w:hAnsi="Arial" w:cs="Arial"/>
                          <w:b/>
                          <w:bCs/>
                          <w:sz w:val="20"/>
                          <w:szCs w:val="20"/>
                          <w:lang w:bidi="ar-QA"/>
                        </w:rPr>
                        <w:t>www.lbdi-intl.com/</w:t>
                      </w:r>
                    </w:p>
                  </w:txbxContent>
                </v:textbox>
              </v:roundrect>
            </w:pict>
          </mc:Fallback>
        </mc:AlternateContent>
      </w:r>
    </w:p>
    <w:p w:rsidR="00223F09" w:rsidRDefault="00223F09" w:rsidP="00591022">
      <w:pPr>
        <w:bidi w:val="0"/>
        <w:jc w:val="both"/>
        <w:rPr>
          <w:b/>
          <w:bCs/>
          <w:lang w:bidi="ar-QA"/>
        </w:rPr>
      </w:pPr>
    </w:p>
    <w:p w:rsidR="00223F09" w:rsidRDefault="00223F09" w:rsidP="00223F09">
      <w:pPr>
        <w:bidi w:val="0"/>
        <w:jc w:val="both"/>
        <w:rPr>
          <w:b/>
          <w:bCs/>
          <w:lang w:bidi="ar-QA"/>
        </w:rPr>
      </w:pPr>
    </w:p>
    <w:p w:rsidR="00223F09" w:rsidRDefault="00223F09" w:rsidP="00223F09">
      <w:pPr>
        <w:bidi w:val="0"/>
        <w:jc w:val="both"/>
        <w:rPr>
          <w:b/>
          <w:bCs/>
          <w:lang w:bidi="ar-QA"/>
        </w:rPr>
      </w:pPr>
    </w:p>
    <w:p w:rsidR="00223F09" w:rsidRDefault="00223F09" w:rsidP="00223F09">
      <w:pPr>
        <w:bidi w:val="0"/>
        <w:jc w:val="both"/>
        <w:rPr>
          <w:b/>
          <w:bCs/>
          <w:lang w:bidi="ar-QA"/>
        </w:rPr>
      </w:pPr>
    </w:p>
    <w:p w:rsidR="00E007CF" w:rsidRDefault="00E007CF" w:rsidP="00E007CF">
      <w:pPr>
        <w:bidi w:val="0"/>
        <w:jc w:val="both"/>
        <w:rPr>
          <w:b/>
          <w:bCs/>
          <w:lang w:bidi="ar-QA"/>
        </w:rPr>
      </w:pPr>
    </w:p>
    <w:p w:rsidR="00E007CF" w:rsidRDefault="00E007CF" w:rsidP="00E007CF">
      <w:pPr>
        <w:bidi w:val="0"/>
        <w:jc w:val="both"/>
        <w:rPr>
          <w:b/>
          <w:bCs/>
          <w:lang w:bidi="ar-QA"/>
        </w:rPr>
      </w:pPr>
    </w:p>
    <w:p w:rsidR="001C041A" w:rsidRDefault="001C041A" w:rsidP="001C041A">
      <w:pPr>
        <w:bidi w:val="0"/>
        <w:jc w:val="both"/>
        <w:rPr>
          <w:b/>
          <w:bCs/>
          <w:lang w:bidi="ar-QA"/>
        </w:rPr>
      </w:pPr>
    </w:p>
    <w:p w:rsidR="003E4123" w:rsidRDefault="003E4123" w:rsidP="00223F09">
      <w:pPr>
        <w:bidi w:val="0"/>
        <w:jc w:val="both"/>
        <w:rPr>
          <w:lang w:bidi="ar-QA"/>
        </w:rPr>
      </w:pPr>
      <w:r w:rsidRPr="00F76FFF">
        <w:rPr>
          <w:b/>
          <w:bCs/>
          <w:lang w:bidi="ar-QA"/>
        </w:rPr>
        <w:t>Position</w:t>
      </w:r>
      <w:r>
        <w:rPr>
          <w:lang w:bidi="ar-QA"/>
        </w:rPr>
        <w:t xml:space="preserve">: </w:t>
      </w:r>
      <w:r w:rsidRPr="00F76FFF">
        <w:rPr>
          <w:b/>
          <w:bCs/>
          <w:u w:val="single"/>
          <w:lang w:bidi="ar-QA"/>
        </w:rPr>
        <w:t>Legal Affairs Manager</w:t>
      </w:r>
      <w:r>
        <w:rPr>
          <w:lang w:bidi="ar-QA"/>
        </w:rPr>
        <w:t xml:space="preserve"> Since </w:t>
      </w:r>
      <w:r w:rsidRPr="003E4123">
        <w:rPr>
          <w:lang w:bidi="ar-QA"/>
        </w:rPr>
        <w:t>28/04/2012 up to Present</w:t>
      </w:r>
    </w:p>
    <w:p w:rsidR="00591022" w:rsidRDefault="00973393" w:rsidP="00591022">
      <w:pPr>
        <w:bidi w:val="0"/>
        <w:jc w:val="both"/>
        <w:rPr>
          <w:lang w:bidi="ar-QA"/>
        </w:rPr>
      </w:pPr>
      <w:r>
        <w:rPr>
          <w:noProof/>
        </w:rPr>
        <mc:AlternateContent>
          <mc:Choice Requires="wps">
            <w:drawing>
              <wp:anchor distT="0" distB="0" distL="114300" distR="114300" simplePos="0" relativeHeight="251682816" behindDoc="0" locked="0" layoutInCell="1" allowOverlap="1" wp14:anchorId="7A2A1CA4" wp14:editId="3C99C387">
                <wp:simplePos x="0" y="0"/>
                <wp:positionH relativeFrom="column">
                  <wp:posOffset>1990725</wp:posOffset>
                </wp:positionH>
                <wp:positionV relativeFrom="paragraph">
                  <wp:posOffset>137795</wp:posOffset>
                </wp:positionV>
                <wp:extent cx="1057275" cy="659765"/>
                <wp:effectExtent l="0" t="0" r="28575" b="26035"/>
                <wp:wrapNone/>
                <wp:docPr id="28" name="Rounded Rectangle 28"/>
                <wp:cNvGraphicFramePr/>
                <a:graphic xmlns:a="http://schemas.openxmlformats.org/drawingml/2006/main">
                  <a:graphicData uri="http://schemas.microsoft.com/office/word/2010/wordprocessingShape">
                    <wps:wsp>
                      <wps:cNvSpPr/>
                      <wps:spPr>
                        <a:xfrm>
                          <a:off x="0" y="0"/>
                          <a:ext cx="1057275" cy="659765"/>
                        </a:xfrm>
                        <a:prstGeom prst="round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973393" w:rsidRDefault="00973393" w:rsidP="00973393">
                            <w:pPr>
                              <w:jc w:val="center"/>
                            </w:pPr>
                            <w:r>
                              <w:rPr>
                                <w:noProof/>
                              </w:rPr>
                              <w:drawing>
                                <wp:inline distT="0" distB="0" distL="0" distR="0" wp14:anchorId="5158EE3C" wp14:editId="5BB84C10">
                                  <wp:extent cx="856078" cy="455419"/>
                                  <wp:effectExtent l="0" t="0" r="127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c.png"/>
                                          <pic:cNvPicPr/>
                                        </pic:nvPicPr>
                                        <pic:blipFill>
                                          <a:blip r:embed="rId23">
                                            <a:extLst>
                                              <a:ext uri="{28A0092B-C50C-407E-A947-70E740481C1C}">
                                                <a14:useLocalDpi xmlns:a14="http://schemas.microsoft.com/office/drawing/2010/main" val="0"/>
                                              </a:ext>
                                            </a:extLst>
                                          </a:blip>
                                          <a:stretch>
                                            <a:fillRect/>
                                          </a:stretch>
                                        </pic:blipFill>
                                        <pic:spPr>
                                          <a:xfrm>
                                            <a:off x="0" y="0"/>
                                            <a:ext cx="852527" cy="4535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A2A1CA4" id="Rounded Rectangle 28" o:spid="_x0000_s1029" style="position:absolute;left:0;text-align:left;margin-left:156.75pt;margin-top:10.85pt;width:83.25pt;height:51.95pt;z-index:2516828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" fillcolor="white [3201]" strokecolor="white [3212]" strokeweight="2pt">
                <v:textbox>
                  <w:txbxContent>
                    <w:p w:rsidR="00973393" w:rsidRDefault="00973393" w:rsidP="00973393">
                      <w:pPr>
                        <w:jc w:val="center"/>
                      </w:pPr>
                      <w:r>
                        <w:rPr>
                          <w:noProof/>
                        </w:rPr>
                        <w:drawing>
                          <wp:inline distT="0" distB="0" distL="0" distR="0" wp14:anchorId="5158EE3C" wp14:editId="5BB84C10">
                            <wp:extent cx="856078" cy="455419"/>
                            <wp:effectExtent l="0" t="0" r="127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c.png"/>
                                    <pic:cNvPicPr/>
                                  </pic:nvPicPr>
                                  <pic:blipFill>
                                    <a:blip r:embed="rId23">
                                      <a:extLst>
                                        <a:ext uri="{28A0092B-C50C-407E-A947-70E740481C1C}">
                                          <a14:useLocalDpi xmlns:a14="http://schemas.microsoft.com/office/drawing/2010/main" val="0"/>
                                        </a:ext>
                                      </a:extLst>
                                    </a:blip>
                                    <a:stretch>
                                      <a:fillRect/>
                                    </a:stretch>
                                  </pic:blipFill>
                                  <pic:spPr>
                                    <a:xfrm>
                                      <a:off x="0" y="0"/>
                                      <a:ext cx="852527" cy="453530"/>
                                    </a:xfrm>
                                    <a:prstGeom prst="rect">
                                      <a:avLst/>
                                    </a:prstGeom>
                                  </pic:spPr>
                                </pic:pic>
                              </a:graphicData>
                            </a:graphic>
                          </wp:inline>
                        </w:drawing>
                      </w:r>
                    </w:p>
                  </w:txbxContent>
                </v:textbox>
              </v:roundrect>
            </w:pict>
          </mc:Fallback>
        </mc:AlternateContent>
      </w:r>
      <w:r>
        <w:rPr>
          <w:noProof/>
        </w:rPr>
        <mc:AlternateContent>
          <mc:Choice Requires="wps">
            <w:drawing>
              <wp:anchor distT="0" distB="0" distL="114300" distR="114300" simplePos="0" relativeHeight="251684864" behindDoc="0" locked="0" layoutInCell="1" allowOverlap="1" wp14:anchorId="71EEE6EF" wp14:editId="751E574E">
                <wp:simplePos x="0" y="0"/>
                <wp:positionH relativeFrom="column">
                  <wp:posOffset>3836670</wp:posOffset>
                </wp:positionH>
                <wp:positionV relativeFrom="paragraph">
                  <wp:posOffset>139065</wp:posOffset>
                </wp:positionV>
                <wp:extent cx="1057275" cy="659765"/>
                <wp:effectExtent l="0" t="0" r="28575" b="26035"/>
                <wp:wrapNone/>
                <wp:docPr id="29" name="Rounded Rectangle 29"/>
                <wp:cNvGraphicFramePr/>
                <a:graphic xmlns:a="http://schemas.openxmlformats.org/drawingml/2006/main">
                  <a:graphicData uri="http://schemas.microsoft.com/office/word/2010/wordprocessingShape">
                    <wps:wsp>
                      <wps:cNvSpPr/>
                      <wps:spPr>
                        <a:xfrm>
                          <a:off x="0" y="0"/>
                          <a:ext cx="1057275" cy="659765"/>
                        </a:xfrm>
                        <a:prstGeom prst="round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973393" w:rsidRDefault="00973393" w:rsidP="00973393">
                            <w:pPr>
                              <w:jc w:val="center"/>
                            </w:pPr>
                            <w:r>
                              <w:rPr>
                                <w:noProof/>
                              </w:rPr>
                              <w:drawing>
                                <wp:inline distT="0" distB="0" distL="0" distR="0" wp14:anchorId="79848386" wp14:editId="6BB69B19">
                                  <wp:extent cx="897503" cy="33395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BDI.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97503" cy="33395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1EEE6EF" id="Rounded Rectangle 29" o:spid="_x0000_s1030" style="position:absolute;left:0;text-align:left;margin-left:302.1pt;margin-top:10.95pt;width:83.25pt;height:51.95pt;z-index:2516848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" fillcolor="white [3201]" strokecolor="white [3212]" strokeweight="2pt">
                <v:textbox>
                  <w:txbxContent>
                    <w:p w:rsidR="00973393" w:rsidRDefault="00973393" w:rsidP="00973393">
                      <w:pPr>
                        <w:jc w:val="center"/>
                      </w:pPr>
                      <w:r>
                        <w:rPr>
                          <w:noProof/>
                        </w:rPr>
                        <w:drawing>
                          <wp:inline distT="0" distB="0" distL="0" distR="0" wp14:anchorId="79848386" wp14:editId="6BB69B19">
                            <wp:extent cx="897503" cy="33395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BDI.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97503" cy="333955"/>
                                    </a:xfrm>
                                    <a:prstGeom prst="rect">
                                      <a:avLst/>
                                    </a:prstGeom>
                                  </pic:spPr>
                                </pic:pic>
                              </a:graphicData>
                            </a:graphic>
                          </wp:inline>
                        </w:drawing>
                      </w:r>
                    </w:p>
                  </w:txbxContent>
                </v:textbox>
              </v:roundrect>
            </w:pict>
          </mc:Fallback>
        </mc:AlternateContent>
      </w:r>
      <w:r>
        <w:rPr>
          <w:noProof/>
        </w:rPr>
        <mc:AlternateContent>
          <mc:Choice Requires="wps">
            <w:drawing>
              <wp:anchor distT="0" distB="0" distL="114300" distR="114300" simplePos="0" relativeHeight="251680768" behindDoc="0" locked="0" layoutInCell="1" allowOverlap="1" wp14:anchorId="28084E8A" wp14:editId="61B9B9B4">
                <wp:simplePos x="0" y="0"/>
                <wp:positionH relativeFrom="column">
                  <wp:posOffset>97155</wp:posOffset>
                </wp:positionH>
                <wp:positionV relativeFrom="paragraph">
                  <wp:posOffset>81804</wp:posOffset>
                </wp:positionV>
                <wp:extent cx="1057524" cy="659959"/>
                <wp:effectExtent l="0" t="0" r="28575" b="26035"/>
                <wp:wrapNone/>
                <wp:docPr id="27" name="Rounded Rectangle 27"/>
                <wp:cNvGraphicFramePr/>
                <a:graphic xmlns:a="http://schemas.openxmlformats.org/drawingml/2006/main">
                  <a:graphicData uri="http://schemas.microsoft.com/office/word/2010/wordprocessingShape">
                    <wps:wsp>
                      <wps:cNvSpPr/>
                      <wps:spPr>
                        <a:xfrm>
                          <a:off x="0" y="0"/>
                          <a:ext cx="1057524" cy="659959"/>
                        </a:xfrm>
                        <a:prstGeom prst="round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973393" w:rsidRDefault="00973393" w:rsidP="00973393">
                            <w:pPr>
                              <w:jc w:val="center"/>
                            </w:pPr>
                            <w:r>
                              <w:rPr>
                                <w:noProof/>
                              </w:rPr>
                              <w:drawing>
                                <wp:inline distT="0" distB="0" distL="0" distR="0" wp14:anchorId="75D0435A" wp14:editId="51B4D7CB">
                                  <wp:extent cx="500932" cy="50093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CT.png"/>
                                          <pic:cNvPicPr/>
                                        </pic:nvPicPr>
                                        <pic:blipFill>
                                          <a:blip r:embed="rId25">
                                            <a:extLst>
                                              <a:ext uri="{28A0092B-C50C-407E-A947-70E740481C1C}">
                                                <a14:useLocalDpi xmlns:a14="http://schemas.microsoft.com/office/drawing/2010/main" val="0"/>
                                              </a:ext>
                                            </a:extLst>
                                          </a:blip>
                                          <a:stretch>
                                            <a:fillRect/>
                                          </a:stretch>
                                        </pic:blipFill>
                                        <pic:spPr>
                                          <a:xfrm>
                                            <a:off x="0" y="0"/>
                                            <a:ext cx="501893" cy="501893"/>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8084E8A" id="Rounded Rectangle 27" o:spid="_x0000_s1031" style="position:absolute;left:0;text-align:left;margin-left:7.65pt;margin-top:6.45pt;width:83.25pt;height:51.95pt;z-index:2516807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" fillcolor="white [3201]" strokecolor="white [3212]" strokeweight="2pt">
                <v:textbox>
                  <w:txbxContent>
                    <w:p w:rsidR="00973393" w:rsidRDefault="00973393" w:rsidP="00973393">
                      <w:pPr>
                        <w:jc w:val="center"/>
                      </w:pPr>
                      <w:r>
                        <w:rPr>
                          <w:noProof/>
                        </w:rPr>
                        <w:drawing>
                          <wp:inline distT="0" distB="0" distL="0" distR="0" wp14:anchorId="75D0435A" wp14:editId="51B4D7CB">
                            <wp:extent cx="500932" cy="50093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CT.png"/>
                                    <pic:cNvPicPr/>
                                  </pic:nvPicPr>
                                  <pic:blipFill>
                                    <a:blip r:embed="rId25">
                                      <a:extLst>
                                        <a:ext uri="{28A0092B-C50C-407E-A947-70E740481C1C}">
                                          <a14:useLocalDpi xmlns:a14="http://schemas.microsoft.com/office/drawing/2010/main" val="0"/>
                                        </a:ext>
                                      </a:extLst>
                                    </a:blip>
                                    <a:stretch>
                                      <a:fillRect/>
                                    </a:stretch>
                                  </pic:blipFill>
                                  <pic:spPr>
                                    <a:xfrm>
                                      <a:off x="0" y="0"/>
                                      <a:ext cx="501893" cy="501893"/>
                                    </a:xfrm>
                                    <a:prstGeom prst="rect">
                                      <a:avLst/>
                                    </a:prstGeom>
                                  </pic:spPr>
                                </pic:pic>
                              </a:graphicData>
                            </a:graphic>
                          </wp:inline>
                        </w:drawing>
                      </w:r>
                    </w:p>
                  </w:txbxContent>
                </v:textbox>
              </v:roundrect>
            </w:pict>
          </mc:Fallback>
        </mc:AlternateContent>
      </w:r>
    </w:p>
    <w:p w:rsidR="0011357D" w:rsidRPr="004B1D5A" w:rsidRDefault="0011357D" w:rsidP="0011357D">
      <w:pPr>
        <w:bidi w:val="0"/>
        <w:spacing w:line="276" w:lineRule="auto"/>
        <w:jc w:val="both"/>
        <w:rPr>
          <w:rStyle w:val="Hyperlink"/>
          <w:b/>
          <w:bCs/>
          <w:i/>
          <w:iCs/>
          <w:sz w:val="22"/>
          <w:szCs w:val="18"/>
          <w:u w:val="none"/>
          <w:lang w:bidi="ar-QA"/>
        </w:rPr>
      </w:pPr>
    </w:p>
    <w:p w:rsidR="004B1D5A" w:rsidRPr="004A5125" w:rsidRDefault="004A5125" w:rsidP="004A5125">
      <w:pPr>
        <w:tabs>
          <w:tab w:val="left" w:pos="664"/>
        </w:tabs>
        <w:bidi w:val="0"/>
        <w:spacing w:line="360" w:lineRule="auto"/>
        <w:rPr>
          <w:rFonts w:ascii="Courier New" w:hAnsi="Courier New" w:cs="Courier New"/>
          <w:color w:val="000000"/>
          <w:sz w:val="20"/>
          <w:szCs w:val="20"/>
        </w:rPr>
      </w:pPr>
      <w:r>
        <w:rPr>
          <w:rFonts w:ascii="Courier New" w:hAnsi="Courier New" w:cs="Courier New"/>
          <w:color w:val="000000"/>
          <w:sz w:val="20"/>
          <w:szCs w:val="20"/>
        </w:rPr>
        <w:tab/>
      </w:r>
      <w:r>
        <w:rPr>
          <w:rFonts w:ascii="Courier New" w:hAnsi="Courier New" w:cs="Courier New"/>
          <w:color w:val="000000"/>
          <w:sz w:val="20"/>
          <w:szCs w:val="20"/>
        </w:rPr>
        <w:br w:type="textWrapping" w:clear="all"/>
      </w:r>
    </w:p>
    <w:p w:rsidR="004B1D5A" w:rsidRDefault="0011357D" w:rsidP="004A5125">
      <w:pPr>
        <w:bidi w:val="0"/>
        <w:spacing w:line="360" w:lineRule="auto"/>
        <w:rPr>
          <w:b/>
          <w:bCs/>
          <w:lang w:bidi="ar-QA"/>
        </w:rPr>
      </w:pPr>
      <w:r>
        <w:rPr>
          <w:b/>
          <w:bCs/>
          <w:lang w:bidi="ar-QA"/>
        </w:rPr>
        <w:t xml:space="preserve">Job Description: </w:t>
      </w:r>
    </w:p>
    <w:p w:rsidR="0011357D" w:rsidRDefault="00A86BF1" w:rsidP="00A86BF1">
      <w:pPr>
        <w:pStyle w:val="NoSpacing"/>
        <w:numPr>
          <w:ilvl w:val="0"/>
          <w:numId w:val="35"/>
        </w:numPr>
        <w:bidi w:val="0"/>
        <w:jc w:val="both"/>
        <w:rPr>
          <w:lang w:bidi="ar-QA"/>
        </w:rPr>
      </w:pPr>
      <w:r w:rsidRPr="00A86BF1">
        <w:rPr>
          <w:lang w:bidi="ar-QA"/>
        </w:rPr>
        <w:t>Legal advice on business issues and company strategies, selecting and overseeing the work of outside counsel, drafting and editing complex commercial agreements, ensuring the company operates in compliance with applicable laws and regulations</w:t>
      </w:r>
      <w:r>
        <w:rPr>
          <w:lang w:bidi="ar-QA"/>
        </w:rPr>
        <w:t>.</w:t>
      </w:r>
    </w:p>
    <w:p w:rsidR="00591022" w:rsidRDefault="00591022" w:rsidP="008420D3">
      <w:pPr>
        <w:pStyle w:val="NoSpacing"/>
        <w:numPr>
          <w:ilvl w:val="0"/>
          <w:numId w:val="35"/>
        </w:numPr>
        <w:bidi w:val="0"/>
        <w:jc w:val="both"/>
        <w:rPr>
          <w:lang w:bidi="ar-QA"/>
        </w:rPr>
      </w:pPr>
      <w:r>
        <w:rPr>
          <w:lang w:bidi="ar-QA"/>
        </w:rPr>
        <w:t xml:space="preserve">Legal </w:t>
      </w:r>
      <w:r w:rsidR="008420D3">
        <w:rPr>
          <w:lang w:bidi="ar-QA"/>
        </w:rPr>
        <w:t>protection</w:t>
      </w:r>
      <w:r>
        <w:rPr>
          <w:lang w:bidi="ar-QA"/>
        </w:rPr>
        <w:t xml:space="preserve"> of company’s assets and properties.</w:t>
      </w:r>
    </w:p>
    <w:p w:rsidR="00962235" w:rsidRDefault="00962235" w:rsidP="00962235">
      <w:pPr>
        <w:pStyle w:val="NoSpacing"/>
        <w:numPr>
          <w:ilvl w:val="0"/>
          <w:numId w:val="35"/>
        </w:numPr>
        <w:bidi w:val="0"/>
        <w:jc w:val="both"/>
        <w:rPr>
          <w:lang w:bidi="ar-QA"/>
        </w:rPr>
      </w:pPr>
      <w:r>
        <w:rPr>
          <w:lang w:bidi="ar-QA"/>
        </w:rPr>
        <w:t>Drafting, reviewing and revising incorporation documents including Memorandum and Articles of Association, Shareholders' Agreements, Increase of Capital, Change in Shareholding documents, Power of Attorney and other.</w:t>
      </w:r>
    </w:p>
    <w:p w:rsidR="00591022" w:rsidRDefault="00A30A69" w:rsidP="007E4CFA">
      <w:pPr>
        <w:pStyle w:val="NoSpacing"/>
        <w:numPr>
          <w:ilvl w:val="0"/>
          <w:numId w:val="35"/>
        </w:numPr>
        <w:bidi w:val="0"/>
        <w:jc w:val="both"/>
        <w:rPr>
          <w:lang w:bidi="ar-QA"/>
        </w:rPr>
      </w:pPr>
      <w:r>
        <w:rPr>
          <w:lang w:bidi="ar-QA"/>
        </w:rPr>
        <w:t xml:space="preserve">Responsible for establishing new companies </w:t>
      </w:r>
      <w:r w:rsidR="007E4CFA">
        <w:rPr>
          <w:lang w:bidi="ar-QA"/>
        </w:rPr>
        <w:t xml:space="preserve">even </w:t>
      </w:r>
      <w:r w:rsidR="007E4CFA" w:rsidRPr="007E4CFA">
        <w:rPr>
          <w:lang w:bidi="ar-QA"/>
        </w:rPr>
        <w:t xml:space="preserve">overseas </w:t>
      </w:r>
      <w:r w:rsidR="007E4CFA">
        <w:rPr>
          <w:lang w:bidi="ar-QA"/>
        </w:rPr>
        <w:t xml:space="preserve">branches of the group (UAE – KSA – Morocco – Turkey </w:t>
      </w:r>
      <w:r w:rsidR="008420D3">
        <w:rPr>
          <w:lang w:bidi="ar-QA"/>
        </w:rPr>
        <w:t>–</w:t>
      </w:r>
      <w:r w:rsidR="007E4CFA">
        <w:rPr>
          <w:lang w:bidi="ar-QA"/>
        </w:rPr>
        <w:t xml:space="preserve"> </w:t>
      </w:r>
      <w:r w:rsidR="008420D3">
        <w:rPr>
          <w:lang w:bidi="ar-QA"/>
        </w:rPr>
        <w:t xml:space="preserve">Oman ) </w:t>
      </w:r>
      <w:r>
        <w:rPr>
          <w:lang w:bidi="ar-QA"/>
        </w:rPr>
        <w:t>such as One Person Company, With Limited Liability Company, Holding Company, Join Venture Company etc.</w:t>
      </w:r>
    </w:p>
    <w:p w:rsidR="00A86BF1" w:rsidRDefault="00A86BF1" w:rsidP="00A86BF1">
      <w:pPr>
        <w:pStyle w:val="NoSpacing"/>
        <w:numPr>
          <w:ilvl w:val="0"/>
          <w:numId w:val="35"/>
        </w:numPr>
        <w:bidi w:val="0"/>
        <w:jc w:val="both"/>
        <w:rPr>
          <w:lang w:bidi="ar-QA"/>
        </w:rPr>
      </w:pPr>
      <w:r w:rsidRPr="00A86BF1">
        <w:rPr>
          <w:lang w:bidi="ar-QA"/>
        </w:rPr>
        <w:t>Managing the legal function of the company and providing the upper management with effective legal advice on handling litigation on business issues and company strategies and other legal matters involving the company.</w:t>
      </w:r>
    </w:p>
    <w:p w:rsidR="00A86BF1" w:rsidRDefault="00A86BF1" w:rsidP="00A86BF1">
      <w:pPr>
        <w:pStyle w:val="NoSpacing"/>
        <w:numPr>
          <w:ilvl w:val="0"/>
          <w:numId w:val="35"/>
        </w:numPr>
        <w:bidi w:val="0"/>
        <w:jc w:val="both"/>
        <w:rPr>
          <w:lang w:bidi="ar-QA"/>
        </w:rPr>
      </w:pPr>
      <w:r w:rsidRPr="00A86BF1">
        <w:rPr>
          <w:lang w:bidi="ar-QA"/>
        </w:rPr>
        <w:t>Ensure the accurate, reliable and timely issuance of contracts in accordance with company policies and all local statutory requirements.</w:t>
      </w:r>
    </w:p>
    <w:p w:rsidR="00A86BF1" w:rsidRDefault="00A86BF1" w:rsidP="00A86BF1">
      <w:pPr>
        <w:pStyle w:val="NoSpacing"/>
        <w:numPr>
          <w:ilvl w:val="0"/>
          <w:numId w:val="35"/>
        </w:numPr>
        <w:bidi w:val="0"/>
        <w:jc w:val="both"/>
        <w:rPr>
          <w:lang w:bidi="ar-QA"/>
        </w:rPr>
      </w:pPr>
      <w:r>
        <w:rPr>
          <w:lang w:bidi="ar-QA"/>
        </w:rPr>
        <w:t xml:space="preserve">Responsible for </w:t>
      </w:r>
      <w:r w:rsidRPr="00A86BF1">
        <w:rPr>
          <w:lang w:bidi="ar-QA"/>
        </w:rPr>
        <w:t>all Legal affairs, dispute resolution and litigation, legal advice, management and drafting of all legal and property contracts</w:t>
      </w:r>
      <w:r>
        <w:rPr>
          <w:lang w:bidi="ar-QA"/>
        </w:rPr>
        <w:t>.</w:t>
      </w:r>
    </w:p>
    <w:p w:rsidR="00A30A69" w:rsidRDefault="00A86BF1" w:rsidP="00A30A69">
      <w:pPr>
        <w:pStyle w:val="NoSpacing"/>
        <w:numPr>
          <w:ilvl w:val="0"/>
          <w:numId w:val="35"/>
        </w:numPr>
        <w:bidi w:val="0"/>
        <w:jc w:val="both"/>
        <w:rPr>
          <w:lang w:bidi="ar-QA"/>
        </w:rPr>
      </w:pPr>
      <w:r w:rsidRPr="00A86BF1">
        <w:rPr>
          <w:lang w:bidi="ar-QA"/>
        </w:rPr>
        <w:t>Prepare briefs, complaints, motions and other court documents</w:t>
      </w:r>
      <w:r>
        <w:rPr>
          <w:lang w:bidi="ar-QA"/>
        </w:rPr>
        <w:t>.</w:t>
      </w:r>
    </w:p>
    <w:p w:rsidR="00A86BF1" w:rsidRDefault="00A86BF1" w:rsidP="00A30A69">
      <w:pPr>
        <w:pStyle w:val="NoSpacing"/>
        <w:numPr>
          <w:ilvl w:val="0"/>
          <w:numId w:val="35"/>
        </w:numPr>
        <w:bidi w:val="0"/>
        <w:jc w:val="both"/>
        <w:rPr>
          <w:lang w:bidi="ar-QA"/>
        </w:rPr>
      </w:pPr>
      <w:r w:rsidRPr="00A86BF1">
        <w:rPr>
          <w:lang w:bidi="ar-QA"/>
        </w:rPr>
        <w:t xml:space="preserve">Labor and benefit issues, drafting and NEGOTIATING contracts and </w:t>
      </w:r>
      <w:r w:rsidR="00A30A69">
        <w:rPr>
          <w:lang w:bidi="ar-QA"/>
        </w:rPr>
        <w:t xml:space="preserve">settlement </w:t>
      </w:r>
      <w:r w:rsidRPr="00A86BF1">
        <w:rPr>
          <w:lang w:bidi="ar-QA"/>
        </w:rPr>
        <w:t>agreements, such as joint venture a</w:t>
      </w:r>
      <w:r w:rsidR="00A30A69">
        <w:rPr>
          <w:lang w:bidi="ar-QA"/>
        </w:rPr>
        <w:t>greements, government contracts,</w:t>
      </w:r>
      <w:r w:rsidRPr="00A86BF1">
        <w:rPr>
          <w:lang w:bidi="ar-QA"/>
        </w:rPr>
        <w:t xml:space="preserve"> sales</w:t>
      </w:r>
      <w:r w:rsidR="00A30A69">
        <w:rPr>
          <w:lang w:bidi="ar-QA"/>
        </w:rPr>
        <w:t xml:space="preserve"> and purchase</w:t>
      </w:r>
      <w:r w:rsidRPr="00A86BF1">
        <w:rPr>
          <w:lang w:bidi="ar-QA"/>
        </w:rPr>
        <w:t xml:space="preserve"> contracts, and providing litigation support.</w:t>
      </w:r>
    </w:p>
    <w:p w:rsidR="00A86BF1" w:rsidRDefault="00A86BF1" w:rsidP="00A86BF1">
      <w:pPr>
        <w:pStyle w:val="NoSpacing"/>
        <w:numPr>
          <w:ilvl w:val="0"/>
          <w:numId w:val="35"/>
        </w:numPr>
        <w:bidi w:val="0"/>
        <w:jc w:val="both"/>
        <w:rPr>
          <w:lang w:bidi="ar-QA"/>
        </w:rPr>
      </w:pPr>
      <w:r w:rsidRPr="00A86BF1">
        <w:rPr>
          <w:lang w:bidi="ar-QA"/>
        </w:rPr>
        <w:t xml:space="preserve">Implement company's policies related to corporate work and provide support to all other functions in relation to documentation required for the implementation of </w:t>
      </w:r>
      <w:r>
        <w:rPr>
          <w:lang w:bidi="ar-QA"/>
        </w:rPr>
        <w:t>its</w:t>
      </w:r>
      <w:r w:rsidRPr="00A86BF1">
        <w:rPr>
          <w:lang w:bidi="ar-QA"/>
        </w:rPr>
        <w:t xml:space="preserve"> policies and </w:t>
      </w:r>
      <w:r>
        <w:rPr>
          <w:lang w:bidi="ar-QA"/>
        </w:rPr>
        <w:t>standards</w:t>
      </w:r>
      <w:r w:rsidRPr="00A86BF1">
        <w:rPr>
          <w:lang w:bidi="ar-QA"/>
        </w:rPr>
        <w:t>.</w:t>
      </w:r>
    </w:p>
    <w:p w:rsidR="00A86BF1" w:rsidRDefault="00A86BF1" w:rsidP="00A86BF1">
      <w:pPr>
        <w:pStyle w:val="NoSpacing"/>
        <w:numPr>
          <w:ilvl w:val="0"/>
          <w:numId w:val="35"/>
        </w:numPr>
        <w:bidi w:val="0"/>
        <w:jc w:val="both"/>
        <w:rPr>
          <w:lang w:bidi="ar-QA"/>
        </w:rPr>
      </w:pPr>
      <w:r w:rsidRPr="00A86BF1">
        <w:rPr>
          <w:lang w:bidi="ar-QA"/>
        </w:rPr>
        <w:t>Conduct legal research to provide legal advice to all functions in relation to all corporate, civil, commercial and labor law queries that are raised.</w:t>
      </w:r>
    </w:p>
    <w:p w:rsidR="00A86BF1" w:rsidRDefault="00A86BF1" w:rsidP="00A86BF1">
      <w:pPr>
        <w:pStyle w:val="NoSpacing"/>
        <w:numPr>
          <w:ilvl w:val="0"/>
          <w:numId w:val="35"/>
        </w:numPr>
        <w:bidi w:val="0"/>
        <w:jc w:val="both"/>
        <w:rPr>
          <w:lang w:bidi="ar-QA"/>
        </w:rPr>
      </w:pPr>
      <w:r w:rsidRPr="00A86BF1">
        <w:rPr>
          <w:lang w:bidi="ar-QA"/>
        </w:rPr>
        <w:t>Act as liaison across all functions to ensure providing high level of quality to the functions while maintaining company rights.</w:t>
      </w:r>
    </w:p>
    <w:p w:rsidR="00A30A69" w:rsidRDefault="00A30A69" w:rsidP="00A30A69">
      <w:pPr>
        <w:pStyle w:val="NoSpacing"/>
        <w:numPr>
          <w:ilvl w:val="0"/>
          <w:numId w:val="35"/>
        </w:numPr>
        <w:bidi w:val="0"/>
        <w:jc w:val="both"/>
        <w:rPr>
          <w:lang w:bidi="ar-QA"/>
        </w:rPr>
      </w:pPr>
      <w:r>
        <w:rPr>
          <w:lang w:bidi="ar-QA"/>
        </w:rPr>
        <w:t>Checking and providing legal authorization on year ended balance sheet.</w:t>
      </w:r>
    </w:p>
    <w:p w:rsidR="00A86BF1" w:rsidRDefault="00A86BF1" w:rsidP="00A86BF1">
      <w:pPr>
        <w:pStyle w:val="NoSpacing"/>
        <w:numPr>
          <w:ilvl w:val="0"/>
          <w:numId w:val="35"/>
        </w:numPr>
        <w:bidi w:val="0"/>
        <w:jc w:val="both"/>
        <w:rPr>
          <w:lang w:bidi="ar-QA"/>
        </w:rPr>
      </w:pPr>
      <w:r w:rsidRPr="00A86BF1">
        <w:rPr>
          <w:lang w:bidi="ar-QA"/>
        </w:rPr>
        <w:t>Developing and recommending policy and position on legal issues.</w:t>
      </w:r>
    </w:p>
    <w:p w:rsidR="00591022" w:rsidRDefault="00A86BF1" w:rsidP="00A2240B">
      <w:pPr>
        <w:pStyle w:val="NoSpacing"/>
        <w:numPr>
          <w:ilvl w:val="0"/>
          <w:numId w:val="35"/>
        </w:numPr>
        <w:bidi w:val="0"/>
        <w:jc w:val="both"/>
        <w:rPr>
          <w:lang w:bidi="ar-QA"/>
        </w:rPr>
      </w:pPr>
      <w:r w:rsidRPr="00A86BF1">
        <w:rPr>
          <w:lang w:bidi="ar-QA"/>
        </w:rPr>
        <w:t>Managing the activities of the legal staff</w:t>
      </w:r>
      <w:r>
        <w:rPr>
          <w:lang w:bidi="ar-QA"/>
        </w:rPr>
        <w:t xml:space="preserve"> such as PRO, GLO and Lawyers.</w:t>
      </w:r>
    </w:p>
    <w:p w:rsidR="00A2240B" w:rsidRPr="00AD5D17" w:rsidRDefault="00A2240B" w:rsidP="00A2240B">
      <w:pPr>
        <w:pStyle w:val="ListParagraph"/>
        <w:numPr>
          <w:ilvl w:val="0"/>
          <w:numId w:val="35"/>
        </w:numPr>
        <w:ind w:right="-630"/>
        <w:jc w:val="both"/>
        <w:rPr>
          <w:rFonts w:asciiTheme="majorBidi" w:hAnsiTheme="majorBidi" w:cstheme="majorBidi"/>
          <w:i w:val="0"/>
          <w:iCs w:val="0"/>
          <w:color w:val="000000"/>
          <w:sz w:val="24"/>
          <w:szCs w:val="24"/>
        </w:rPr>
      </w:pPr>
      <w:r w:rsidRPr="00AD5D17">
        <w:rPr>
          <w:rFonts w:asciiTheme="majorBidi" w:eastAsia="Times New Roman" w:hAnsiTheme="majorBidi" w:cstheme="majorBidi"/>
          <w:i w:val="0"/>
          <w:iCs w:val="0"/>
          <w:color w:val="000000"/>
          <w:sz w:val="24"/>
          <w:szCs w:val="24"/>
        </w:rPr>
        <w:t>To coordinate with all disputes resolution through negotiations and arbitration,</w:t>
      </w:r>
      <w:r w:rsidRPr="00AD5D17">
        <w:rPr>
          <w:rFonts w:asciiTheme="majorBidi" w:hAnsiTheme="majorBidi" w:cstheme="majorBidi"/>
          <w:i w:val="0"/>
          <w:iCs w:val="0"/>
          <w:sz w:val="24"/>
          <w:szCs w:val="24"/>
          <w:lang w:val="en-GB"/>
        </w:rPr>
        <w:t xml:space="preserve"> </w:t>
      </w:r>
      <w:r w:rsidRPr="00AD5D17">
        <w:rPr>
          <w:rFonts w:asciiTheme="majorBidi" w:eastAsia="Times New Roman" w:hAnsiTheme="majorBidi" w:cstheme="majorBidi"/>
          <w:i w:val="0"/>
          <w:iCs w:val="0"/>
          <w:color w:val="000000"/>
          <w:sz w:val="24"/>
          <w:szCs w:val="24"/>
        </w:rPr>
        <w:t>manages all legal and relevant litigation work.</w:t>
      </w:r>
    </w:p>
    <w:p w:rsidR="00A2240B" w:rsidRDefault="00A2240B" w:rsidP="004A5125">
      <w:pPr>
        <w:pStyle w:val="NoSpacing"/>
        <w:bidi w:val="0"/>
        <w:ind w:left="720"/>
        <w:jc w:val="both"/>
        <w:rPr>
          <w:lang w:bidi="ar-QA"/>
        </w:rPr>
      </w:pPr>
    </w:p>
    <w:p w:rsidR="00E007CF" w:rsidRDefault="00E007CF" w:rsidP="00F76FFF">
      <w:pPr>
        <w:bidi w:val="0"/>
        <w:jc w:val="center"/>
        <w:rPr>
          <w:b/>
          <w:bCs/>
          <w:color w:val="1F497D" w:themeColor="text2"/>
          <w:u w:val="single"/>
          <w:lang w:bidi="ar-QA"/>
        </w:rPr>
      </w:pPr>
    </w:p>
    <w:p w:rsidR="004350DB" w:rsidRDefault="002D5034" w:rsidP="00E007CF">
      <w:pPr>
        <w:bidi w:val="0"/>
        <w:jc w:val="center"/>
        <w:rPr>
          <w:rStyle w:val="Hyperlink"/>
          <w:b/>
          <w:bCs/>
          <w:i/>
          <w:iCs/>
          <w:lang w:bidi="ar-QA"/>
        </w:rPr>
      </w:pPr>
      <w:r w:rsidRPr="003E4123">
        <w:rPr>
          <w:b/>
          <w:bCs/>
          <w:color w:val="1F497D" w:themeColor="text2"/>
          <w:u w:val="single"/>
          <w:lang w:bidi="ar-QA"/>
        </w:rPr>
        <w:t>AFRINA</w:t>
      </w:r>
      <w:r w:rsidRPr="003E4123">
        <w:rPr>
          <w:b/>
          <w:bCs/>
          <w:color w:val="1F497D" w:themeColor="text2"/>
          <w:lang w:bidi="ar-QA"/>
        </w:rPr>
        <w:t xml:space="preserve"> for</w:t>
      </w:r>
      <w:r w:rsidR="00EB7513" w:rsidRPr="003E4123">
        <w:rPr>
          <w:b/>
          <w:bCs/>
          <w:color w:val="1F497D" w:themeColor="text2"/>
          <w:lang w:bidi="ar-QA"/>
        </w:rPr>
        <w:t xml:space="preserve"> Trading – </w:t>
      </w:r>
      <w:r w:rsidRPr="003E4123">
        <w:rPr>
          <w:b/>
          <w:bCs/>
          <w:color w:val="1F497D" w:themeColor="text2"/>
          <w:lang w:bidi="ar-QA"/>
        </w:rPr>
        <w:t xml:space="preserve">Constructions - </w:t>
      </w:r>
      <w:hyperlink r:id="rId26" w:history="1">
        <w:r w:rsidR="0032537B" w:rsidRPr="003E4123">
          <w:rPr>
            <w:b/>
            <w:bCs/>
            <w:color w:val="1F497D" w:themeColor="text2"/>
            <w:lang w:bidi="ar-QA"/>
          </w:rPr>
          <w:t xml:space="preserve">The </w:t>
        </w:r>
        <w:r w:rsidRPr="003E4123">
          <w:rPr>
            <w:b/>
            <w:bCs/>
            <w:color w:val="1F497D" w:themeColor="text2"/>
            <w:lang w:bidi="ar-QA"/>
          </w:rPr>
          <w:t>Pearl -</w:t>
        </w:r>
        <w:r w:rsidR="006E1A55" w:rsidRPr="003E4123">
          <w:rPr>
            <w:b/>
            <w:bCs/>
            <w:color w:val="1F497D" w:themeColor="text2"/>
            <w:lang w:bidi="ar-QA"/>
          </w:rPr>
          <w:t xml:space="preserve"> </w:t>
        </w:r>
        <w:r w:rsidR="0032537B" w:rsidRPr="003E4123">
          <w:rPr>
            <w:b/>
            <w:bCs/>
            <w:color w:val="1F497D" w:themeColor="text2"/>
            <w:lang w:bidi="ar-QA"/>
          </w:rPr>
          <w:t>Qatar</w:t>
        </w:r>
      </w:hyperlink>
      <w:r w:rsidR="0032537B" w:rsidRPr="003E4123">
        <w:rPr>
          <w:b/>
          <w:bCs/>
          <w:color w:val="1F497D" w:themeColor="text2"/>
          <w:lang w:bidi="ar-QA"/>
        </w:rPr>
        <w:t xml:space="preserve"> – </w:t>
      </w:r>
      <w:r w:rsidR="000107D2" w:rsidRPr="003E4123">
        <w:rPr>
          <w:b/>
          <w:bCs/>
          <w:color w:val="1F497D" w:themeColor="text2"/>
          <w:lang w:bidi="ar-QA"/>
        </w:rPr>
        <w:t>S</w:t>
      </w:r>
      <w:r w:rsidR="00EE78A0" w:rsidRPr="003E4123">
        <w:rPr>
          <w:b/>
          <w:bCs/>
          <w:color w:val="1F497D" w:themeColor="text2"/>
          <w:lang w:bidi="ar-QA"/>
        </w:rPr>
        <w:t>ABBAN</w:t>
      </w:r>
      <w:r w:rsidR="0032537B" w:rsidRPr="003E4123">
        <w:rPr>
          <w:b/>
          <w:bCs/>
          <w:color w:val="1F497D" w:themeColor="text2"/>
          <w:lang w:bidi="ar-QA"/>
        </w:rPr>
        <w:t xml:space="preserve">   Tower</w:t>
      </w:r>
      <w:r w:rsidR="006E1A55" w:rsidRPr="003E4123">
        <w:rPr>
          <w:b/>
          <w:bCs/>
          <w:color w:val="1F497D" w:themeColor="text2"/>
          <w:lang w:bidi="ar-QA"/>
        </w:rPr>
        <w:t>s</w:t>
      </w:r>
      <w:r w:rsidR="00F44D66">
        <w:rPr>
          <w:b/>
          <w:bCs/>
          <w:color w:val="1F497D" w:themeColor="text2"/>
          <w:lang w:bidi="ar-QA"/>
        </w:rPr>
        <w:t xml:space="preserve"> - </w:t>
      </w:r>
      <w:hyperlink r:id="rId27" w:history="1">
        <w:r w:rsidR="00AD5D17" w:rsidRPr="007679C2">
          <w:rPr>
            <w:rStyle w:val="Hyperlink"/>
            <w:b/>
            <w:bCs/>
            <w:sz w:val="22"/>
            <w:szCs w:val="22"/>
            <w:lang w:bidi="ar-QA"/>
          </w:rPr>
          <w:t>www.afrina.net</w:t>
        </w:r>
      </w:hyperlink>
      <w:r w:rsidR="00AD5D17" w:rsidRPr="00AD5D17">
        <w:rPr>
          <w:rStyle w:val="Hyperlink"/>
          <w:b/>
          <w:bCs/>
          <w:sz w:val="22"/>
          <w:szCs w:val="22"/>
          <w:u w:val="none"/>
          <w:lang w:bidi="ar-QA"/>
        </w:rPr>
        <w:t xml:space="preserve">  </w:t>
      </w:r>
      <w:r w:rsidR="00AD5D17">
        <w:rPr>
          <w:rStyle w:val="Hyperlink"/>
          <w:b/>
          <w:bCs/>
          <w:sz w:val="22"/>
          <w:szCs w:val="22"/>
          <w:lang w:bidi="ar-QA"/>
        </w:rPr>
        <w:t xml:space="preserve"> </w:t>
      </w:r>
      <w:hyperlink r:id="rId28" w:history="1">
        <w:r w:rsidR="00A30A69" w:rsidRPr="00673617">
          <w:rPr>
            <w:rStyle w:val="Hyperlink"/>
            <w:b/>
            <w:bCs/>
            <w:i/>
            <w:iCs/>
            <w:lang w:bidi="ar-QA"/>
          </w:rPr>
          <w:t>www.udcqatar.com</w:t>
        </w:r>
      </w:hyperlink>
    </w:p>
    <w:p w:rsidR="00A30A69" w:rsidRDefault="00A30A69" w:rsidP="00A30A69">
      <w:pPr>
        <w:bidi w:val="0"/>
        <w:jc w:val="both"/>
        <w:rPr>
          <w:rStyle w:val="Hyperlink"/>
          <w:b/>
          <w:bCs/>
          <w:sz w:val="22"/>
          <w:szCs w:val="22"/>
          <w:lang w:bidi="ar-QA"/>
        </w:rPr>
      </w:pPr>
      <w:r>
        <w:rPr>
          <w:b/>
          <w:bCs/>
          <w:noProof/>
          <w:color w:val="0000FF"/>
          <w:sz w:val="22"/>
          <w:szCs w:val="22"/>
          <w:u w:val="single"/>
        </w:rPr>
        <mc:AlternateContent>
          <mc:Choice Requires="wps">
            <w:drawing>
              <wp:anchor distT="0" distB="0" distL="114300" distR="114300" simplePos="0" relativeHeight="251676672" behindDoc="0" locked="0" layoutInCell="1" allowOverlap="1">
                <wp:simplePos x="0" y="0"/>
                <wp:positionH relativeFrom="column">
                  <wp:posOffset>97403</wp:posOffset>
                </wp:positionH>
                <wp:positionV relativeFrom="paragraph">
                  <wp:posOffset>25842</wp:posOffset>
                </wp:positionV>
                <wp:extent cx="5176300" cy="445273"/>
                <wp:effectExtent l="0" t="0" r="24765" b="12065"/>
                <wp:wrapNone/>
                <wp:docPr id="16" name="Rectangle 16"/>
                <wp:cNvGraphicFramePr/>
                <a:graphic xmlns:a="http://schemas.openxmlformats.org/drawingml/2006/main">
                  <a:graphicData uri="http://schemas.microsoft.com/office/word/2010/wordprocessingShape">
                    <wps:wsp>
                      <wps:cNvSpPr/>
                      <wps:spPr>
                        <a:xfrm>
                          <a:off x="0" y="0"/>
                          <a:ext cx="5176300" cy="445273"/>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A30A69" w:rsidRPr="00A30A69" w:rsidRDefault="00A30A69" w:rsidP="00A30A69">
                            <w:pPr>
                              <w:jc w:val="center"/>
                              <w:rPr>
                                <w:rFonts w:asciiTheme="majorBidi" w:hAnsiTheme="majorBidi" w:cstheme="majorBidi"/>
                                <w:sz w:val="20"/>
                                <w:szCs w:val="20"/>
                              </w:rPr>
                            </w:pPr>
                            <w:r w:rsidRPr="00A30A69">
                              <w:rPr>
                                <w:rFonts w:asciiTheme="majorBidi" w:hAnsiTheme="majorBidi" w:cstheme="majorBidi"/>
                                <w:color w:val="000000"/>
                                <w:sz w:val="20"/>
                                <w:szCs w:val="20"/>
                              </w:rPr>
                              <w:t xml:space="preserve">The one of the biggest construction company in Qatar specialized in high rise Towers and Buildings at </w:t>
                            </w:r>
                            <w:r w:rsidRPr="00A30A69">
                              <w:rPr>
                                <w:rFonts w:asciiTheme="majorBidi" w:hAnsiTheme="majorBidi" w:cstheme="majorBidi"/>
                                <w:b/>
                                <w:bCs/>
                                <w:color w:val="000000"/>
                                <w:sz w:val="20"/>
                                <w:szCs w:val="20"/>
                              </w:rPr>
                              <w:t>Qatar Pearl Island (UDC)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6" o:spid="_x0000_s1032" style="position:absolute;left:0;text-align:left;margin-left:7.65pt;margin-top:2.05pt;width:407.6pt;height:35.0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" fillcolor="white [3201]" strokecolor="white [3212]" strokeweight="2pt">
                <v:textbox>
                  <w:txbxContent>
                    <w:p w:rsidR="00A30A69" w:rsidRPr="00A30A69" w:rsidRDefault="00A30A69" w:rsidP="00A30A69">
                      <w:pPr>
                        <w:jc w:val="center"/>
                        <w:rPr>
                          <w:rFonts w:asciiTheme="majorBidi" w:hAnsiTheme="majorBidi" w:cstheme="majorBidi"/>
                          <w:sz w:val="20"/>
                          <w:szCs w:val="20"/>
                        </w:rPr>
                      </w:pPr>
                      <w:r w:rsidRPr="00A30A69">
                        <w:rPr>
                          <w:rFonts w:asciiTheme="majorBidi" w:hAnsiTheme="majorBidi" w:cstheme="majorBidi"/>
                          <w:color w:val="000000"/>
                          <w:sz w:val="20"/>
                          <w:szCs w:val="20"/>
                        </w:rPr>
                        <w:t xml:space="preserve">The one of the biggest construction company in Qatar specialized in high rise Towers and Buildings at </w:t>
                      </w:r>
                      <w:r w:rsidRPr="00A30A69">
                        <w:rPr>
                          <w:rFonts w:asciiTheme="majorBidi" w:hAnsiTheme="majorBidi" w:cstheme="majorBidi"/>
                          <w:b/>
                          <w:bCs/>
                          <w:color w:val="000000"/>
                          <w:sz w:val="20"/>
                          <w:szCs w:val="20"/>
                        </w:rPr>
                        <w:t>Qatar Pearl Island (UDC)</w:t>
                      </w:r>
                    </w:p>
                  </w:txbxContent>
                </v:textbox>
              </v:rect>
            </w:pict>
          </mc:Fallback>
        </mc:AlternateContent>
      </w:r>
    </w:p>
    <w:p w:rsidR="00AD5D17" w:rsidRPr="00AD5D17" w:rsidRDefault="00AD5D17" w:rsidP="00AD5D17">
      <w:pPr>
        <w:bidi w:val="0"/>
        <w:jc w:val="both"/>
        <w:rPr>
          <w:b/>
          <w:bCs/>
          <w:color w:val="1F497D" w:themeColor="text2"/>
          <w:lang w:bidi="ar-QA"/>
        </w:rPr>
      </w:pPr>
    </w:p>
    <w:p w:rsidR="00A30A69" w:rsidRDefault="00A30A69" w:rsidP="00AD5D17">
      <w:pPr>
        <w:bidi w:val="0"/>
        <w:jc w:val="both"/>
        <w:rPr>
          <w:b/>
          <w:bCs/>
          <w:u w:val="single"/>
          <w:lang w:bidi="ar-QA"/>
        </w:rPr>
      </w:pPr>
    </w:p>
    <w:p w:rsidR="00A2202B" w:rsidRPr="00725090" w:rsidRDefault="00AD5D17" w:rsidP="00A30A69">
      <w:pPr>
        <w:bidi w:val="0"/>
        <w:jc w:val="both"/>
        <w:rPr>
          <w:i/>
          <w:iCs/>
          <w:sz w:val="22"/>
          <w:szCs w:val="22"/>
          <w:lang w:bidi="ar-QA"/>
        </w:rPr>
      </w:pPr>
      <w:r w:rsidRPr="00725090">
        <w:rPr>
          <w:b/>
          <w:bCs/>
          <w:noProof/>
          <w:sz w:val="22"/>
          <w:szCs w:val="22"/>
        </w:rPr>
        <w:drawing>
          <wp:anchor distT="0" distB="0" distL="114300" distR="114300" simplePos="0" relativeHeight="251653120" behindDoc="1" locked="0" layoutInCell="1" allowOverlap="1" wp14:anchorId="09B2B51D" wp14:editId="27DAC6F2">
            <wp:simplePos x="0" y="0"/>
            <wp:positionH relativeFrom="column">
              <wp:posOffset>5087620</wp:posOffset>
            </wp:positionH>
            <wp:positionV relativeFrom="paragraph">
              <wp:posOffset>132411</wp:posOffset>
            </wp:positionV>
            <wp:extent cx="982980" cy="716280"/>
            <wp:effectExtent l="0" t="0" r="7620" b="7620"/>
            <wp:wrapNone/>
            <wp:docPr id="7" name="Picture 0" descr="Afr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frina.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2980" cy="716280"/>
                    </a:xfrm>
                    <a:prstGeom prst="rect">
                      <a:avLst/>
                    </a:prstGeom>
                    <a:noFill/>
                  </pic:spPr>
                </pic:pic>
              </a:graphicData>
            </a:graphic>
            <wp14:sizeRelH relativeFrom="page">
              <wp14:pctWidth>0</wp14:pctWidth>
            </wp14:sizeRelH>
            <wp14:sizeRelV relativeFrom="page">
              <wp14:pctHeight>0</wp14:pctHeight>
            </wp14:sizeRelV>
          </wp:anchor>
        </w:drawing>
      </w:r>
      <w:r w:rsidR="00725090" w:rsidRPr="00725090">
        <w:rPr>
          <w:b/>
          <w:bCs/>
          <w:sz w:val="22"/>
          <w:szCs w:val="22"/>
          <w:lang w:bidi="ar-QA"/>
        </w:rPr>
        <w:t xml:space="preserve">Position: </w:t>
      </w:r>
      <w:r w:rsidR="00725090" w:rsidRPr="00725090">
        <w:rPr>
          <w:b/>
          <w:bCs/>
          <w:sz w:val="22"/>
          <w:szCs w:val="22"/>
          <w:u w:val="single"/>
          <w:lang w:bidi="ar-QA"/>
        </w:rPr>
        <w:t xml:space="preserve">Legal </w:t>
      </w:r>
      <w:r w:rsidR="00A30A69" w:rsidRPr="00725090">
        <w:rPr>
          <w:b/>
          <w:bCs/>
          <w:sz w:val="22"/>
          <w:szCs w:val="22"/>
          <w:u w:val="single"/>
          <w:lang w:bidi="ar-QA"/>
        </w:rPr>
        <w:t>Consultant</w:t>
      </w:r>
      <w:r w:rsidR="00725090" w:rsidRPr="00725090">
        <w:rPr>
          <w:b/>
          <w:bCs/>
          <w:sz w:val="22"/>
          <w:szCs w:val="22"/>
          <w:u w:val="single"/>
          <w:lang w:bidi="ar-QA"/>
        </w:rPr>
        <w:t xml:space="preserve"> </w:t>
      </w:r>
      <w:r w:rsidR="00B57C85" w:rsidRPr="00725090">
        <w:rPr>
          <w:b/>
          <w:bCs/>
          <w:sz w:val="22"/>
          <w:szCs w:val="22"/>
          <w:u w:val="single"/>
          <w:lang w:bidi="ar-QA"/>
        </w:rPr>
        <w:t>-</w:t>
      </w:r>
      <w:r w:rsidR="00A14F28" w:rsidRPr="00725090">
        <w:rPr>
          <w:b/>
          <w:bCs/>
          <w:sz w:val="22"/>
          <w:szCs w:val="22"/>
          <w:u w:val="single"/>
          <w:lang w:bidi="ar-QA"/>
        </w:rPr>
        <w:t xml:space="preserve"> lawyer</w:t>
      </w:r>
      <w:r w:rsidR="00725090" w:rsidRPr="00725090">
        <w:rPr>
          <w:b/>
          <w:bCs/>
          <w:sz w:val="22"/>
          <w:szCs w:val="22"/>
          <w:u w:val="single"/>
          <w:lang w:bidi="ar-QA"/>
        </w:rPr>
        <w:t xml:space="preserve"> -</w:t>
      </w:r>
      <w:r w:rsidR="00913AA4" w:rsidRPr="00725090">
        <w:rPr>
          <w:b/>
          <w:bCs/>
          <w:sz w:val="22"/>
          <w:szCs w:val="22"/>
          <w:u w:val="single"/>
          <w:lang w:bidi="ar-QA"/>
        </w:rPr>
        <w:t>public relation</w:t>
      </w:r>
      <w:r w:rsidR="00725090" w:rsidRPr="00725090">
        <w:rPr>
          <w:b/>
          <w:bCs/>
          <w:sz w:val="22"/>
          <w:szCs w:val="22"/>
          <w:u w:val="single"/>
          <w:lang w:bidi="ar-QA"/>
        </w:rPr>
        <w:t xml:space="preserve"> </w:t>
      </w:r>
      <w:r w:rsidRPr="00725090">
        <w:rPr>
          <w:b/>
          <w:bCs/>
          <w:sz w:val="22"/>
          <w:szCs w:val="22"/>
          <w:lang w:bidi="ar-QA"/>
        </w:rPr>
        <w:t>from 6/12/2007 up to 1/04/2012</w:t>
      </w:r>
      <w:r w:rsidR="0057425D" w:rsidRPr="00725090">
        <w:rPr>
          <w:b/>
          <w:bCs/>
          <w:i/>
          <w:iCs/>
          <w:sz w:val="22"/>
          <w:szCs w:val="22"/>
          <w:lang w:bidi="ar-QA"/>
        </w:rPr>
        <w:t xml:space="preserve">      </w:t>
      </w:r>
    </w:p>
    <w:p w:rsidR="00A2202B" w:rsidRDefault="00254ACE" w:rsidP="00A2202B">
      <w:pPr>
        <w:bidi w:val="0"/>
        <w:rPr>
          <w:i/>
          <w:iCs/>
          <w:lang w:bidi="ar-QA"/>
        </w:rPr>
      </w:pPr>
      <w:r>
        <w:rPr>
          <w:i/>
          <w:iCs/>
          <w:noProof/>
        </w:rPr>
        <w:drawing>
          <wp:anchor distT="0" distB="0" distL="114300" distR="114300" simplePos="0" relativeHeight="251656192" behindDoc="1" locked="0" layoutInCell="1" allowOverlap="1">
            <wp:simplePos x="0" y="0"/>
            <wp:positionH relativeFrom="column">
              <wp:posOffset>4107815</wp:posOffset>
            </wp:positionH>
            <wp:positionV relativeFrom="paragraph">
              <wp:posOffset>119711</wp:posOffset>
            </wp:positionV>
            <wp:extent cx="904240" cy="422910"/>
            <wp:effectExtent l="0" t="0" r="0" b="0"/>
            <wp:wrapNone/>
            <wp:docPr id="5" name="صورة 6" descr="logo_ud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 descr="logo_udc.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04240" cy="422910"/>
                    </a:xfrm>
                    <a:prstGeom prst="rect">
                      <a:avLst/>
                    </a:prstGeom>
                    <a:noFill/>
                  </pic:spPr>
                </pic:pic>
              </a:graphicData>
            </a:graphic>
            <wp14:sizeRelH relativeFrom="page">
              <wp14:pctWidth>0</wp14:pctWidth>
            </wp14:sizeRelH>
            <wp14:sizeRelV relativeFrom="page">
              <wp14:pctHeight>0</wp14:pctHeight>
            </wp14:sizeRelV>
          </wp:anchor>
        </w:drawing>
      </w:r>
    </w:p>
    <w:p w:rsidR="00A2202B" w:rsidRPr="003E4123" w:rsidRDefault="00913AA4" w:rsidP="008F4824">
      <w:pPr>
        <w:pStyle w:val="ListParagraph"/>
        <w:spacing w:line="240" w:lineRule="auto"/>
        <w:ind w:left="180" w:right="-630"/>
        <w:jc w:val="both"/>
        <w:rPr>
          <w:rFonts w:eastAsia="Times New Roman"/>
          <w:b/>
          <w:bCs/>
          <w:i w:val="0"/>
          <w:iCs w:val="0"/>
          <w:sz w:val="24"/>
          <w:szCs w:val="24"/>
          <w:lang w:bidi="ar-QA"/>
        </w:rPr>
      </w:pPr>
      <w:r w:rsidRPr="008F4824">
        <w:rPr>
          <w:rFonts w:eastAsia="Times New Roman"/>
          <w:b/>
          <w:bCs/>
          <w:sz w:val="24"/>
          <w:szCs w:val="24"/>
          <w:lang w:bidi="ar-QA"/>
        </w:rPr>
        <w:t xml:space="preserve"> </w:t>
      </w:r>
      <w:r w:rsidR="00A2202B" w:rsidRPr="003E4123">
        <w:rPr>
          <w:rFonts w:eastAsia="Times New Roman"/>
          <w:b/>
          <w:bCs/>
          <w:i w:val="0"/>
          <w:iCs w:val="0"/>
          <w:sz w:val="24"/>
          <w:szCs w:val="24"/>
          <w:lang w:bidi="ar-QA"/>
        </w:rPr>
        <w:t xml:space="preserve">Job </w:t>
      </w:r>
      <w:r w:rsidR="003E4123" w:rsidRPr="003E4123">
        <w:rPr>
          <w:rFonts w:eastAsia="Times New Roman"/>
          <w:b/>
          <w:bCs/>
          <w:i w:val="0"/>
          <w:iCs w:val="0"/>
          <w:sz w:val="24"/>
          <w:szCs w:val="24"/>
          <w:lang w:bidi="ar-QA"/>
        </w:rPr>
        <w:t>Description</w:t>
      </w:r>
      <w:r w:rsidR="00A14F28" w:rsidRPr="003E4123">
        <w:rPr>
          <w:rFonts w:eastAsia="Times New Roman"/>
          <w:b/>
          <w:bCs/>
          <w:i w:val="0"/>
          <w:iCs w:val="0"/>
          <w:sz w:val="24"/>
          <w:szCs w:val="24"/>
          <w:lang w:bidi="ar-QA"/>
        </w:rPr>
        <w:t>:</w:t>
      </w:r>
    </w:p>
    <w:p w:rsidR="000678EC" w:rsidRDefault="000678EC" w:rsidP="008F4824">
      <w:pPr>
        <w:pStyle w:val="ListParagraph"/>
        <w:spacing w:line="240" w:lineRule="auto"/>
        <w:ind w:left="180" w:right="-630"/>
        <w:jc w:val="both"/>
        <w:rPr>
          <w:rFonts w:eastAsia="Times New Roman"/>
          <w:b/>
          <w:bCs/>
          <w:sz w:val="24"/>
          <w:szCs w:val="24"/>
          <w:lang w:bidi="ar-QA"/>
        </w:rPr>
      </w:pPr>
    </w:p>
    <w:p w:rsidR="000678EC" w:rsidRPr="003E4123" w:rsidRDefault="00A2202B" w:rsidP="003E4123">
      <w:pPr>
        <w:pStyle w:val="ListParagraph"/>
        <w:ind w:left="0" w:right="-630"/>
        <w:jc w:val="both"/>
        <w:rPr>
          <w:rFonts w:asciiTheme="majorBidi" w:eastAsia="Times New Roman" w:hAnsiTheme="majorBidi" w:cstheme="majorBidi"/>
          <w:i w:val="0"/>
          <w:iCs w:val="0"/>
          <w:color w:val="000000"/>
          <w:sz w:val="24"/>
          <w:szCs w:val="24"/>
        </w:rPr>
      </w:pPr>
      <w:r w:rsidRPr="00A2202B">
        <w:rPr>
          <w:rFonts w:ascii="Courier New" w:eastAsia="Times New Roman" w:hAnsi="Courier New" w:cs="Courier New"/>
          <w:i w:val="0"/>
          <w:iCs w:val="0"/>
          <w:color w:val="000000"/>
          <w:sz w:val="20"/>
          <w:szCs w:val="20"/>
        </w:rPr>
        <w:t xml:space="preserve"> </w:t>
      </w:r>
    </w:p>
    <w:p w:rsidR="00AA53DB" w:rsidRPr="003E4123" w:rsidRDefault="008C6C1B"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A</w:t>
      </w:r>
      <w:r w:rsidR="00AA53DB" w:rsidRPr="003E4123">
        <w:rPr>
          <w:rFonts w:asciiTheme="majorBidi" w:eastAsia="Times New Roman" w:hAnsiTheme="majorBidi" w:cstheme="majorBidi"/>
          <w:i w:val="0"/>
          <w:iCs w:val="0"/>
          <w:color w:val="000000"/>
          <w:sz w:val="24"/>
          <w:szCs w:val="24"/>
        </w:rPr>
        <w:t xml:space="preserve">s legal consultant </w:t>
      </w:r>
      <w:r w:rsidR="00387AC8" w:rsidRPr="003E4123">
        <w:rPr>
          <w:rFonts w:asciiTheme="majorBidi" w:eastAsia="Times New Roman" w:hAnsiTheme="majorBidi" w:cstheme="majorBidi"/>
          <w:i w:val="0"/>
          <w:iCs w:val="0"/>
          <w:color w:val="000000"/>
          <w:sz w:val="24"/>
          <w:szCs w:val="24"/>
        </w:rPr>
        <w:t>of A</w:t>
      </w:r>
      <w:r w:rsidR="00C44C3C" w:rsidRPr="003E4123">
        <w:rPr>
          <w:rFonts w:asciiTheme="majorBidi" w:eastAsia="Times New Roman" w:hAnsiTheme="majorBidi" w:cstheme="majorBidi"/>
          <w:i w:val="0"/>
          <w:iCs w:val="0"/>
          <w:color w:val="000000"/>
          <w:sz w:val="24"/>
          <w:szCs w:val="24"/>
        </w:rPr>
        <w:t>FRINA</w:t>
      </w:r>
      <w:r w:rsidR="00387AC8" w:rsidRPr="003E4123">
        <w:rPr>
          <w:rFonts w:asciiTheme="majorBidi" w:eastAsia="Times New Roman" w:hAnsiTheme="majorBidi" w:cstheme="majorBidi"/>
          <w:i w:val="0"/>
          <w:iCs w:val="0"/>
          <w:color w:val="000000"/>
          <w:sz w:val="24"/>
          <w:szCs w:val="24"/>
        </w:rPr>
        <w:t xml:space="preserve"> </w:t>
      </w:r>
      <w:r w:rsidR="00C44C3C" w:rsidRPr="003E4123">
        <w:rPr>
          <w:rFonts w:asciiTheme="majorBidi" w:eastAsia="Times New Roman" w:hAnsiTheme="majorBidi" w:cstheme="majorBidi"/>
          <w:i w:val="0"/>
          <w:iCs w:val="0"/>
          <w:color w:val="000000"/>
          <w:sz w:val="24"/>
          <w:szCs w:val="24"/>
        </w:rPr>
        <w:t>company, I</w:t>
      </w:r>
      <w:r w:rsidR="00AA53DB" w:rsidRPr="003E4123">
        <w:rPr>
          <w:rFonts w:asciiTheme="majorBidi" w:eastAsia="Times New Roman" w:hAnsiTheme="majorBidi" w:cstheme="majorBidi"/>
          <w:i w:val="0"/>
          <w:iCs w:val="0"/>
          <w:color w:val="000000"/>
          <w:sz w:val="24"/>
          <w:szCs w:val="24"/>
        </w:rPr>
        <w:t xml:space="preserve"> </w:t>
      </w:r>
      <w:r w:rsidR="002D5034" w:rsidRPr="003E4123">
        <w:rPr>
          <w:rFonts w:asciiTheme="majorBidi" w:eastAsia="Times New Roman" w:hAnsiTheme="majorBidi" w:cstheme="majorBidi"/>
          <w:i w:val="0"/>
          <w:iCs w:val="0"/>
          <w:color w:val="000000"/>
          <w:sz w:val="24"/>
          <w:szCs w:val="24"/>
        </w:rPr>
        <w:t>provided</w:t>
      </w:r>
      <w:r w:rsidR="00AA53DB" w:rsidRPr="003E4123">
        <w:rPr>
          <w:rFonts w:asciiTheme="majorBidi" w:eastAsia="Times New Roman" w:hAnsiTheme="majorBidi" w:cstheme="majorBidi"/>
          <w:i w:val="0"/>
          <w:iCs w:val="0"/>
          <w:color w:val="000000"/>
          <w:sz w:val="24"/>
          <w:szCs w:val="24"/>
        </w:rPr>
        <w:t xml:space="preserve"> with</w:t>
      </w:r>
      <w:r w:rsidR="00387AC8" w:rsidRPr="003E4123">
        <w:rPr>
          <w:rFonts w:asciiTheme="majorBidi" w:eastAsia="Times New Roman" w:hAnsiTheme="majorBidi" w:cstheme="majorBidi"/>
          <w:i w:val="0"/>
          <w:iCs w:val="0"/>
          <w:color w:val="000000"/>
          <w:sz w:val="24"/>
          <w:szCs w:val="24"/>
        </w:rPr>
        <w:t xml:space="preserve"> </w:t>
      </w:r>
      <w:r w:rsidR="003328C0" w:rsidRPr="003E4123">
        <w:rPr>
          <w:rFonts w:asciiTheme="majorBidi" w:eastAsia="Times New Roman" w:hAnsiTheme="majorBidi" w:cstheme="majorBidi"/>
          <w:i w:val="0"/>
          <w:iCs w:val="0"/>
          <w:color w:val="000000"/>
          <w:sz w:val="24"/>
          <w:szCs w:val="24"/>
        </w:rPr>
        <w:t xml:space="preserve">professional </w:t>
      </w:r>
      <w:r w:rsidR="00387AC8" w:rsidRPr="003E4123">
        <w:rPr>
          <w:rFonts w:asciiTheme="majorBidi" w:eastAsia="Times New Roman" w:hAnsiTheme="majorBidi" w:cstheme="majorBidi"/>
          <w:i w:val="0"/>
          <w:iCs w:val="0"/>
          <w:color w:val="000000"/>
          <w:sz w:val="24"/>
          <w:szCs w:val="24"/>
        </w:rPr>
        <w:t xml:space="preserve">legal and consultancy advices </w:t>
      </w:r>
      <w:r w:rsidR="00AA53DB" w:rsidRPr="003E4123">
        <w:rPr>
          <w:rFonts w:asciiTheme="majorBidi" w:eastAsia="Times New Roman" w:hAnsiTheme="majorBidi" w:cstheme="majorBidi"/>
          <w:i w:val="0"/>
          <w:iCs w:val="0"/>
          <w:color w:val="000000"/>
          <w:sz w:val="24"/>
          <w:szCs w:val="24"/>
        </w:rPr>
        <w:t xml:space="preserve">through </w:t>
      </w:r>
      <w:r w:rsidR="00387AC8" w:rsidRPr="003E4123">
        <w:rPr>
          <w:rFonts w:asciiTheme="majorBidi" w:eastAsia="Times New Roman" w:hAnsiTheme="majorBidi" w:cstheme="majorBidi"/>
          <w:i w:val="0"/>
          <w:iCs w:val="0"/>
          <w:color w:val="000000"/>
          <w:sz w:val="24"/>
          <w:szCs w:val="24"/>
        </w:rPr>
        <w:t xml:space="preserve">the </w:t>
      </w:r>
      <w:r w:rsidR="00AA53DB" w:rsidRPr="003E4123">
        <w:rPr>
          <w:rFonts w:asciiTheme="majorBidi" w:eastAsia="Times New Roman" w:hAnsiTheme="majorBidi" w:cstheme="majorBidi"/>
          <w:i w:val="0"/>
          <w:iCs w:val="0"/>
          <w:color w:val="000000"/>
          <w:sz w:val="24"/>
          <w:szCs w:val="24"/>
        </w:rPr>
        <w:t xml:space="preserve">following the counsel processors and questions </w:t>
      </w:r>
      <w:r w:rsidR="00387AC8" w:rsidRPr="003E4123">
        <w:rPr>
          <w:rFonts w:asciiTheme="majorBidi" w:eastAsia="Times New Roman" w:hAnsiTheme="majorBidi" w:cstheme="majorBidi"/>
          <w:i w:val="0"/>
          <w:iCs w:val="0"/>
          <w:color w:val="000000"/>
          <w:sz w:val="24"/>
          <w:szCs w:val="24"/>
        </w:rPr>
        <w:t>on legal bases</w:t>
      </w:r>
      <w:r w:rsidR="00AA53DB" w:rsidRPr="003E4123">
        <w:rPr>
          <w:rFonts w:asciiTheme="majorBidi" w:eastAsia="Times New Roman" w:hAnsiTheme="majorBidi" w:cstheme="majorBidi"/>
          <w:i w:val="0"/>
          <w:iCs w:val="0"/>
          <w:color w:val="000000"/>
          <w:sz w:val="24"/>
          <w:szCs w:val="24"/>
        </w:rPr>
        <w:t>.</w:t>
      </w:r>
    </w:p>
    <w:p w:rsidR="004B2965" w:rsidRPr="003E4123" w:rsidRDefault="004B2965"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Responsible for ensuring the company complies with all legal requirements and controls its liabilities and risks appropriately. </w:t>
      </w:r>
    </w:p>
    <w:p w:rsidR="00C02F56" w:rsidRPr="003E4123" w:rsidRDefault="00C02F56"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Legal advisor &amp; coordinator with </w:t>
      </w:r>
      <w:r w:rsidR="003503B2" w:rsidRPr="003E4123">
        <w:rPr>
          <w:rFonts w:asciiTheme="majorBidi" w:eastAsia="Times New Roman" w:hAnsiTheme="majorBidi" w:cstheme="majorBidi"/>
          <w:i w:val="0"/>
          <w:iCs w:val="0"/>
          <w:color w:val="000000"/>
          <w:sz w:val="24"/>
          <w:szCs w:val="24"/>
        </w:rPr>
        <w:t xml:space="preserve">all </w:t>
      </w:r>
      <w:r w:rsidRPr="003E4123">
        <w:rPr>
          <w:rFonts w:asciiTheme="majorBidi" w:eastAsia="Times New Roman" w:hAnsiTheme="majorBidi" w:cstheme="majorBidi"/>
          <w:i w:val="0"/>
          <w:iCs w:val="0"/>
          <w:color w:val="000000"/>
          <w:sz w:val="24"/>
          <w:szCs w:val="24"/>
        </w:rPr>
        <w:t xml:space="preserve">internal departments </w:t>
      </w:r>
      <w:r w:rsidR="003056D3" w:rsidRPr="003E4123">
        <w:rPr>
          <w:rFonts w:asciiTheme="majorBidi" w:eastAsia="Times New Roman" w:hAnsiTheme="majorBidi" w:cstheme="majorBidi"/>
          <w:i w:val="0"/>
          <w:iCs w:val="0"/>
          <w:color w:val="000000"/>
          <w:sz w:val="24"/>
          <w:szCs w:val="24"/>
        </w:rPr>
        <w:t>in</w:t>
      </w:r>
      <w:r w:rsidRPr="003E4123">
        <w:rPr>
          <w:rFonts w:asciiTheme="majorBidi" w:eastAsia="Times New Roman" w:hAnsiTheme="majorBidi" w:cstheme="majorBidi"/>
          <w:i w:val="0"/>
          <w:iCs w:val="0"/>
          <w:color w:val="000000"/>
          <w:sz w:val="24"/>
          <w:szCs w:val="24"/>
        </w:rPr>
        <w:t xml:space="preserve"> the company</w:t>
      </w:r>
      <w:r w:rsidR="00D87F9D" w:rsidRPr="003E4123">
        <w:rPr>
          <w:rFonts w:asciiTheme="majorBidi" w:eastAsia="Times New Roman" w:hAnsiTheme="majorBidi" w:cstheme="majorBidi"/>
          <w:i w:val="0"/>
          <w:iCs w:val="0"/>
          <w:color w:val="000000"/>
          <w:sz w:val="24"/>
          <w:szCs w:val="24"/>
        </w:rPr>
        <w:t xml:space="preserve"> (procurement – finance – HR</w:t>
      </w:r>
      <w:r w:rsidR="003E4123">
        <w:rPr>
          <w:rFonts w:asciiTheme="majorBidi" w:eastAsia="Times New Roman" w:hAnsiTheme="majorBidi" w:cstheme="majorBidi"/>
          <w:i w:val="0"/>
          <w:iCs w:val="0"/>
          <w:color w:val="000000"/>
          <w:sz w:val="24"/>
          <w:szCs w:val="24"/>
        </w:rPr>
        <w:t xml:space="preserve"> </w:t>
      </w:r>
      <w:r w:rsidR="007E7D39" w:rsidRPr="003E4123">
        <w:rPr>
          <w:rFonts w:asciiTheme="majorBidi" w:eastAsia="Times New Roman" w:hAnsiTheme="majorBidi" w:cstheme="majorBidi"/>
          <w:i w:val="0"/>
          <w:iCs w:val="0"/>
          <w:color w:val="000000"/>
          <w:sz w:val="24"/>
          <w:szCs w:val="24"/>
        </w:rPr>
        <w:t>etc.)</w:t>
      </w:r>
      <w:r w:rsidR="00770874" w:rsidRPr="003E4123">
        <w:rPr>
          <w:rFonts w:asciiTheme="majorBidi" w:eastAsia="Times New Roman" w:hAnsiTheme="majorBidi" w:cstheme="majorBidi"/>
          <w:i w:val="0"/>
          <w:iCs w:val="0"/>
          <w:color w:val="000000"/>
          <w:sz w:val="24"/>
          <w:szCs w:val="24"/>
        </w:rPr>
        <w:t xml:space="preserve"> </w:t>
      </w:r>
      <w:r w:rsidR="00A91F3E" w:rsidRPr="003E4123">
        <w:rPr>
          <w:rFonts w:asciiTheme="majorBidi" w:eastAsia="Times New Roman" w:hAnsiTheme="majorBidi" w:cstheme="majorBidi"/>
          <w:i w:val="0"/>
          <w:iCs w:val="0"/>
          <w:color w:val="000000"/>
          <w:sz w:val="24"/>
          <w:szCs w:val="24"/>
        </w:rPr>
        <w:t>to Assist seniors in providing written expert opinions to all Company Departments</w:t>
      </w:r>
      <w:r w:rsidR="009B3214" w:rsidRPr="003E4123">
        <w:rPr>
          <w:rFonts w:asciiTheme="majorBidi" w:eastAsia="Times New Roman" w:hAnsiTheme="majorBidi" w:cstheme="majorBidi"/>
          <w:i w:val="0"/>
          <w:iCs w:val="0"/>
          <w:color w:val="000000"/>
          <w:sz w:val="24"/>
          <w:szCs w:val="24"/>
        </w:rPr>
        <w:t>,</w:t>
      </w:r>
      <w:r w:rsidR="009B3214" w:rsidRPr="003E4123">
        <w:rPr>
          <w:rFonts w:asciiTheme="majorBidi" w:hAnsiTheme="majorBidi" w:cstheme="majorBidi"/>
          <w:sz w:val="24"/>
          <w:szCs w:val="24"/>
        </w:rPr>
        <w:t xml:space="preserve"> </w:t>
      </w:r>
      <w:r w:rsidR="009B3214" w:rsidRPr="003E4123">
        <w:rPr>
          <w:rFonts w:asciiTheme="majorBidi" w:eastAsia="Times New Roman" w:hAnsiTheme="majorBidi" w:cstheme="majorBidi"/>
          <w:i w:val="0"/>
          <w:iCs w:val="0"/>
          <w:color w:val="000000"/>
          <w:sz w:val="24"/>
          <w:szCs w:val="24"/>
        </w:rPr>
        <w:t>and directing the company legal activities.</w:t>
      </w:r>
    </w:p>
    <w:p w:rsidR="001F3862" w:rsidRPr="003E4123" w:rsidRDefault="001F3862"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To </w:t>
      </w:r>
      <w:r w:rsidR="000F43F9" w:rsidRPr="003E4123">
        <w:rPr>
          <w:rFonts w:asciiTheme="majorBidi" w:eastAsia="Times New Roman" w:hAnsiTheme="majorBidi" w:cstheme="majorBidi"/>
          <w:i w:val="0"/>
          <w:iCs w:val="0"/>
          <w:color w:val="000000"/>
          <w:sz w:val="24"/>
          <w:szCs w:val="24"/>
        </w:rPr>
        <w:t xml:space="preserve">control and </w:t>
      </w:r>
      <w:r w:rsidR="00CA6467" w:rsidRPr="003E4123">
        <w:rPr>
          <w:rFonts w:asciiTheme="majorBidi" w:eastAsia="Times New Roman" w:hAnsiTheme="majorBidi" w:cstheme="majorBidi"/>
          <w:i w:val="0"/>
          <w:iCs w:val="0"/>
          <w:color w:val="000000"/>
          <w:sz w:val="24"/>
          <w:szCs w:val="24"/>
        </w:rPr>
        <w:t>adjust</w:t>
      </w:r>
      <w:r w:rsidRPr="003E4123">
        <w:rPr>
          <w:rFonts w:asciiTheme="majorBidi" w:eastAsia="Times New Roman" w:hAnsiTheme="majorBidi" w:cstheme="majorBidi"/>
          <w:i w:val="0"/>
          <w:iCs w:val="0"/>
          <w:color w:val="000000"/>
          <w:sz w:val="24"/>
          <w:szCs w:val="24"/>
        </w:rPr>
        <w:t xml:space="preserve"> all legal </w:t>
      </w:r>
      <w:r w:rsidR="000F43F9" w:rsidRPr="003E4123">
        <w:rPr>
          <w:rFonts w:asciiTheme="majorBidi" w:eastAsia="Times New Roman" w:hAnsiTheme="majorBidi" w:cstheme="majorBidi"/>
          <w:i w:val="0"/>
          <w:iCs w:val="0"/>
          <w:color w:val="000000"/>
          <w:sz w:val="24"/>
          <w:szCs w:val="24"/>
        </w:rPr>
        <w:t>aspects</w:t>
      </w:r>
      <w:r w:rsidRPr="003E4123">
        <w:rPr>
          <w:rFonts w:asciiTheme="majorBidi" w:eastAsia="Times New Roman" w:hAnsiTheme="majorBidi" w:cstheme="majorBidi"/>
          <w:i w:val="0"/>
          <w:iCs w:val="0"/>
          <w:color w:val="000000"/>
          <w:sz w:val="24"/>
          <w:szCs w:val="24"/>
        </w:rPr>
        <w:t xml:space="preserve"> of the main contracting agreement with UDC </w:t>
      </w:r>
      <w:r w:rsidR="00D97522" w:rsidRPr="003E4123">
        <w:rPr>
          <w:rFonts w:asciiTheme="majorBidi" w:eastAsia="Times New Roman" w:hAnsiTheme="majorBidi" w:cstheme="majorBidi"/>
          <w:i w:val="0"/>
          <w:iCs w:val="0"/>
          <w:color w:val="000000"/>
          <w:sz w:val="24"/>
          <w:szCs w:val="24"/>
        </w:rPr>
        <w:t>(united</w:t>
      </w:r>
      <w:r w:rsidRPr="003E4123">
        <w:rPr>
          <w:rFonts w:asciiTheme="majorBidi" w:eastAsia="Times New Roman" w:hAnsiTheme="majorBidi" w:cstheme="majorBidi"/>
          <w:i w:val="0"/>
          <w:iCs w:val="0"/>
          <w:color w:val="000000"/>
          <w:sz w:val="24"/>
          <w:szCs w:val="24"/>
        </w:rPr>
        <w:t xml:space="preserve"> development </w:t>
      </w:r>
      <w:r w:rsidR="00D97522" w:rsidRPr="003E4123">
        <w:rPr>
          <w:rFonts w:asciiTheme="majorBidi" w:eastAsia="Times New Roman" w:hAnsiTheme="majorBidi" w:cstheme="majorBidi"/>
          <w:i w:val="0"/>
          <w:iCs w:val="0"/>
          <w:color w:val="000000"/>
          <w:sz w:val="24"/>
          <w:szCs w:val="24"/>
        </w:rPr>
        <w:t>company</w:t>
      </w:r>
      <w:r w:rsidR="0057425D" w:rsidRPr="003E4123">
        <w:rPr>
          <w:rFonts w:asciiTheme="majorBidi" w:eastAsia="Times New Roman" w:hAnsiTheme="majorBidi" w:cstheme="majorBidi"/>
          <w:i w:val="0"/>
          <w:iCs w:val="0"/>
          <w:color w:val="000000"/>
          <w:sz w:val="24"/>
          <w:szCs w:val="24"/>
        </w:rPr>
        <w:t xml:space="preserve"> </w:t>
      </w:r>
      <w:r w:rsidR="002D5034" w:rsidRPr="003E4123">
        <w:rPr>
          <w:rFonts w:asciiTheme="majorBidi" w:eastAsia="Times New Roman" w:hAnsiTheme="majorBidi" w:cstheme="majorBidi"/>
          <w:i w:val="0"/>
          <w:iCs w:val="0"/>
          <w:color w:val="000000"/>
          <w:sz w:val="24"/>
          <w:szCs w:val="24"/>
        </w:rPr>
        <w:t>W</w:t>
      </w:r>
      <w:r w:rsidR="0057425D" w:rsidRPr="003E4123">
        <w:rPr>
          <w:rFonts w:asciiTheme="majorBidi" w:eastAsia="Times New Roman" w:hAnsiTheme="majorBidi" w:cstheme="majorBidi"/>
          <w:i w:val="0"/>
          <w:iCs w:val="0"/>
          <w:color w:val="000000"/>
          <w:sz w:val="24"/>
          <w:szCs w:val="24"/>
        </w:rPr>
        <w:t>.</w:t>
      </w:r>
      <w:r w:rsidR="008A0550" w:rsidRPr="003E4123">
        <w:rPr>
          <w:rFonts w:asciiTheme="majorBidi" w:eastAsia="Times New Roman" w:hAnsiTheme="majorBidi" w:cstheme="majorBidi"/>
          <w:i w:val="0"/>
          <w:iCs w:val="0"/>
          <w:color w:val="000000"/>
          <w:sz w:val="24"/>
          <w:szCs w:val="24"/>
        </w:rPr>
        <w:t>L.L</w:t>
      </w:r>
      <w:r w:rsidR="00D97522" w:rsidRPr="003E4123">
        <w:rPr>
          <w:rFonts w:asciiTheme="majorBidi" w:eastAsia="Times New Roman" w:hAnsiTheme="majorBidi" w:cstheme="majorBidi"/>
          <w:i w:val="0"/>
          <w:iCs w:val="0"/>
          <w:color w:val="000000"/>
          <w:sz w:val="24"/>
          <w:szCs w:val="24"/>
        </w:rPr>
        <w:t>)</w:t>
      </w:r>
      <w:r w:rsidRPr="003E4123">
        <w:rPr>
          <w:rFonts w:asciiTheme="majorBidi" w:eastAsia="Times New Roman" w:hAnsiTheme="majorBidi" w:cstheme="majorBidi"/>
          <w:i w:val="0"/>
          <w:iCs w:val="0"/>
          <w:color w:val="000000"/>
          <w:sz w:val="24"/>
          <w:szCs w:val="24"/>
        </w:rPr>
        <w:t xml:space="preserve"> and </w:t>
      </w:r>
      <w:r w:rsidR="000F43F9" w:rsidRPr="003E4123">
        <w:rPr>
          <w:rFonts w:asciiTheme="majorBidi" w:eastAsia="Times New Roman" w:hAnsiTheme="majorBidi" w:cstheme="majorBidi"/>
          <w:i w:val="0"/>
          <w:iCs w:val="0"/>
          <w:color w:val="000000"/>
          <w:sz w:val="24"/>
          <w:szCs w:val="24"/>
        </w:rPr>
        <w:t xml:space="preserve">commitment to its </w:t>
      </w:r>
      <w:r w:rsidR="00D97522" w:rsidRPr="003E4123">
        <w:rPr>
          <w:rFonts w:asciiTheme="majorBidi" w:eastAsia="Times New Roman" w:hAnsiTheme="majorBidi" w:cstheme="majorBidi"/>
          <w:i w:val="0"/>
          <w:iCs w:val="0"/>
          <w:color w:val="000000"/>
          <w:sz w:val="24"/>
          <w:szCs w:val="24"/>
        </w:rPr>
        <w:t>articles.</w:t>
      </w:r>
    </w:p>
    <w:p w:rsidR="00AA53DB" w:rsidRPr="003E4123" w:rsidRDefault="00DB2272"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To hand</w:t>
      </w:r>
      <w:r w:rsidR="003775CE" w:rsidRPr="003E4123">
        <w:rPr>
          <w:rFonts w:asciiTheme="majorBidi" w:eastAsia="Times New Roman" w:hAnsiTheme="majorBidi" w:cstheme="majorBidi"/>
          <w:i w:val="0"/>
          <w:iCs w:val="0"/>
          <w:color w:val="000000"/>
          <w:sz w:val="24"/>
          <w:szCs w:val="24"/>
        </w:rPr>
        <w:t>le</w:t>
      </w:r>
      <w:r w:rsidR="00387AC8" w:rsidRPr="003E4123">
        <w:rPr>
          <w:rFonts w:asciiTheme="majorBidi" w:eastAsia="Times New Roman" w:hAnsiTheme="majorBidi" w:cstheme="majorBidi"/>
          <w:i w:val="0"/>
          <w:iCs w:val="0"/>
          <w:color w:val="000000"/>
          <w:sz w:val="24"/>
          <w:szCs w:val="24"/>
        </w:rPr>
        <w:t xml:space="preserve"> the </w:t>
      </w:r>
      <w:r w:rsidR="00AA53DB" w:rsidRPr="003E4123">
        <w:rPr>
          <w:rFonts w:asciiTheme="majorBidi" w:eastAsia="Times New Roman" w:hAnsiTheme="majorBidi" w:cstheme="majorBidi"/>
          <w:i w:val="0"/>
          <w:iCs w:val="0"/>
          <w:color w:val="000000"/>
          <w:sz w:val="24"/>
          <w:szCs w:val="24"/>
        </w:rPr>
        <w:t>making</w:t>
      </w:r>
      <w:r w:rsidR="00ED4853" w:rsidRPr="003E4123">
        <w:rPr>
          <w:rFonts w:asciiTheme="majorBidi" w:eastAsia="Times New Roman" w:hAnsiTheme="majorBidi" w:cstheme="majorBidi"/>
          <w:i w:val="0"/>
          <w:iCs w:val="0"/>
          <w:color w:val="000000"/>
          <w:sz w:val="24"/>
          <w:szCs w:val="24"/>
        </w:rPr>
        <w:t xml:space="preserve"> of </w:t>
      </w:r>
      <w:r w:rsidR="007D5624" w:rsidRPr="003E4123">
        <w:rPr>
          <w:rFonts w:asciiTheme="majorBidi" w:eastAsia="Times New Roman" w:hAnsiTheme="majorBidi" w:cstheme="majorBidi"/>
          <w:i w:val="0"/>
          <w:iCs w:val="0"/>
          <w:color w:val="000000"/>
          <w:sz w:val="24"/>
          <w:szCs w:val="24"/>
        </w:rPr>
        <w:t xml:space="preserve">legal </w:t>
      </w:r>
      <w:r w:rsidR="00387AC8" w:rsidRPr="003E4123">
        <w:rPr>
          <w:rFonts w:asciiTheme="majorBidi" w:eastAsia="Times New Roman" w:hAnsiTheme="majorBidi" w:cstheme="majorBidi"/>
          <w:i w:val="0"/>
          <w:iCs w:val="0"/>
          <w:color w:val="000000"/>
          <w:sz w:val="24"/>
          <w:szCs w:val="24"/>
        </w:rPr>
        <w:t>letters</w:t>
      </w:r>
      <w:r w:rsidR="007D5624" w:rsidRPr="003E4123">
        <w:rPr>
          <w:rFonts w:asciiTheme="majorBidi" w:eastAsia="Times New Roman" w:hAnsiTheme="majorBidi" w:cstheme="majorBidi"/>
          <w:i w:val="0"/>
          <w:iCs w:val="0"/>
          <w:color w:val="000000"/>
          <w:sz w:val="24"/>
          <w:szCs w:val="24"/>
        </w:rPr>
        <w:t xml:space="preserve">, memos &amp; replies </w:t>
      </w:r>
      <w:r w:rsidR="00387AC8" w:rsidRPr="003E4123">
        <w:rPr>
          <w:rFonts w:asciiTheme="majorBidi" w:eastAsia="Times New Roman" w:hAnsiTheme="majorBidi" w:cstheme="majorBidi"/>
          <w:i w:val="0"/>
          <w:iCs w:val="0"/>
          <w:color w:val="000000"/>
          <w:sz w:val="24"/>
          <w:szCs w:val="24"/>
        </w:rPr>
        <w:t xml:space="preserve">when </w:t>
      </w:r>
      <w:r w:rsidR="009E503F" w:rsidRPr="003E4123">
        <w:rPr>
          <w:rFonts w:asciiTheme="majorBidi" w:eastAsia="Times New Roman" w:hAnsiTheme="majorBidi" w:cstheme="majorBidi"/>
          <w:i w:val="0"/>
          <w:iCs w:val="0"/>
          <w:color w:val="000000"/>
          <w:sz w:val="24"/>
          <w:szCs w:val="24"/>
        </w:rPr>
        <w:t xml:space="preserve">required. </w:t>
      </w:r>
    </w:p>
    <w:p w:rsidR="00AA53DB" w:rsidRPr="003E4123" w:rsidRDefault="0071384A"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Expert </w:t>
      </w:r>
      <w:r w:rsidR="00AA53DB" w:rsidRPr="003E4123">
        <w:rPr>
          <w:rFonts w:asciiTheme="majorBidi" w:eastAsia="Times New Roman" w:hAnsiTheme="majorBidi" w:cstheme="majorBidi"/>
          <w:i w:val="0"/>
          <w:iCs w:val="0"/>
          <w:color w:val="000000"/>
          <w:sz w:val="24"/>
          <w:szCs w:val="24"/>
        </w:rPr>
        <w:t xml:space="preserve">with all insurance </w:t>
      </w:r>
      <w:r w:rsidR="008F4AA3" w:rsidRPr="003E4123">
        <w:rPr>
          <w:rFonts w:asciiTheme="majorBidi" w:eastAsia="Times New Roman" w:hAnsiTheme="majorBidi" w:cstheme="majorBidi"/>
          <w:i w:val="0"/>
          <w:iCs w:val="0"/>
          <w:color w:val="000000"/>
          <w:sz w:val="24"/>
          <w:szCs w:val="24"/>
        </w:rPr>
        <w:t>cases</w:t>
      </w:r>
      <w:r w:rsidR="00AA53DB" w:rsidRPr="003E4123">
        <w:rPr>
          <w:rFonts w:asciiTheme="majorBidi" w:eastAsia="Times New Roman" w:hAnsiTheme="majorBidi" w:cstheme="majorBidi"/>
          <w:i w:val="0"/>
          <w:iCs w:val="0"/>
          <w:color w:val="000000"/>
          <w:sz w:val="24"/>
          <w:szCs w:val="24"/>
        </w:rPr>
        <w:t xml:space="preserve"> </w:t>
      </w:r>
      <w:r w:rsidR="001F6F5B" w:rsidRPr="003E4123">
        <w:rPr>
          <w:rFonts w:asciiTheme="majorBidi" w:eastAsia="Times New Roman" w:hAnsiTheme="majorBidi" w:cstheme="majorBidi"/>
          <w:i w:val="0"/>
          <w:iCs w:val="0"/>
          <w:color w:val="000000"/>
          <w:sz w:val="24"/>
          <w:szCs w:val="24"/>
        </w:rPr>
        <w:t>(</w:t>
      </w:r>
      <w:r w:rsidR="001F6F5B" w:rsidRPr="003E4123">
        <w:rPr>
          <w:rFonts w:asciiTheme="majorBidi" w:hAnsiTheme="majorBidi" w:cstheme="majorBidi"/>
          <w:color w:val="000000"/>
          <w:sz w:val="24"/>
          <w:szCs w:val="24"/>
        </w:rPr>
        <w:t xml:space="preserve">Risk </w:t>
      </w:r>
      <w:r w:rsidR="009C3F5A" w:rsidRPr="003E4123">
        <w:rPr>
          <w:rFonts w:asciiTheme="majorBidi" w:hAnsiTheme="majorBidi" w:cstheme="majorBidi"/>
          <w:color w:val="000000"/>
          <w:sz w:val="24"/>
          <w:szCs w:val="24"/>
        </w:rPr>
        <w:t xml:space="preserve"> </w:t>
      </w:r>
      <w:r w:rsidR="001F6F5B" w:rsidRPr="003E4123">
        <w:rPr>
          <w:rFonts w:asciiTheme="majorBidi" w:hAnsiTheme="majorBidi" w:cstheme="majorBidi"/>
          <w:color w:val="000000"/>
          <w:sz w:val="24"/>
          <w:szCs w:val="24"/>
        </w:rPr>
        <w:t>management )</w:t>
      </w:r>
      <w:r w:rsidR="001F6F5B" w:rsidRPr="003E4123">
        <w:rPr>
          <w:rFonts w:asciiTheme="majorBidi" w:eastAsia="Times New Roman" w:hAnsiTheme="majorBidi" w:cstheme="majorBidi"/>
          <w:i w:val="0"/>
          <w:iCs w:val="0"/>
          <w:color w:val="000000"/>
          <w:sz w:val="24"/>
          <w:szCs w:val="24"/>
        </w:rPr>
        <w:t xml:space="preserve"> </w:t>
      </w:r>
      <w:r w:rsidR="00AA53DB" w:rsidRPr="003E4123">
        <w:rPr>
          <w:rFonts w:asciiTheme="majorBidi" w:eastAsia="Times New Roman" w:hAnsiTheme="majorBidi" w:cstheme="majorBidi"/>
          <w:i w:val="0"/>
          <w:iCs w:val="0"/>
          <w:color w:val="000000"/>
          <w:sz w:val="24"/>
          <w:szCs w:val="24"/>
        </w:rPr>
        <w:t xml:space="preserve">regarding all kind of compensations (Contractor's Plant &amp; Equipment </w:t>
      </w:r>
      <w:r w:rsidR="009C3F5A" w:rsidRPr="003E4123">
        <w:rPr>
          <w:rFonts w:asciiTheme="majorBidi" w:eastAsia="Times New Roman" w:hAnsiTheme="majorBidi" w:cstheme="majorBidi"/>
          <w:i w:val="0"/>
          <w:iCs w:val="0"/>
          <w:color w:val="000000"/>
          <w:sz w:val="24"/>
          <w:szCs w:val="24"/>
        </w:rPr>
        <w:t xml:space="preserve">CPE – vehicles  </w:t>
      </w:r>
      <w:r w:rsidR="001F6F5B" w:rsidRPr="003E4123">
        <w:rPr>
          <w:rFonts w:asciiTheme="majorBidi" w:eastAsia="Times New Roman" w:hAnsiTheme="majorBidi" w:cstheme="majorBidi"/>
          <w:i w:val="0"/>
          <w:iCs w:val="0"/>
          <w:color w:val="000000"/>
          <w:sz w:val="24"/>
          <w:szCs w:val="24"/>
        </w:rPr>
        <w:t xml:space="preserve">– Workmen's </w:t>
      </w:r>
      <w:r w:rsidR="00AA53DB" w:rsidRPr="003E4123">
        <w:rPr>
          <w:rFonts w:asciiTheme="majorBidi" w:eastAsia="Times New Roman" w:hAnsiTheme="majorBidi" w:cstheme="majorBidi"/>
          <w:i w:val="0"/>
          <w:iCs w:val="0"/>
          <w:color w:val="000000"/>
          <w:sz w:val="24"/>
          <w:szCs w:val="24"/>
        </w:rPr>
        <w:t>Compensation - Group Life</w:t>
      </w:r>
      <w:r w:rsidR="001F6F5B" w:rsidRPr="003E4123">
        <w:rPr>
          <w:rFonts w:asciiTheme="majorBidi" w:eastAsia="Times New Roman" w:hAnsiTheme="majorBidi" w:cstheme="majorBidi"/>
          <w:i w:val="0"/>
          <w:iCs w:val="0"/>
          <w:color w:val="000000"/>
          <w:sz w:val="24"/>
          <w:szCs w:val="24"/>
        </w:rPr>
        <w:t xml:space="preserve"> insurance</w:t>
      </w:r>
      <w:r w:rsidR="00AA53DB" w:rsidRPr="003E4123">
        <w:rPr>
          <w:rFonts w:asciiTheme="majorBidi" w:eastAsia="Times New Roman" w:hAnsiTheme="majorBidi" w:cstheme="majorBidi"/>
          <w:i w:val="0"/>
          <w:iCs w:val="0"/>
          <w:color w:val="000000"/>
          <w:sz w:val="24"/>
          <w:szCs w:val="24"/>
        </w:rPr>
        <w:t xml:space="preserve"> - accident of labor</w:t>
      </w:r>
      <w:r w:rsidR="009C3F5A" w:rsidRPr="003E4123">
        <w:rPr>
          <w:rFonts w:asciiTheme="majorBidi" w:eastAsia="Times New Roman" w:hAnsiTheme="majorBidi" w:cstheme="majorBidi"/>
          <w:i w:val="0"/>
          <w:iCs w:val="0"/>
          <w:color w:val="000000"/>
          <w:sz w:val="24"/>
          <w:szCs w:val="24"/>
        </w:rPr>
        <w:t xml:space="preserve"> ) </w:t>
      </w:r>
      <w:r w:rsidR="00224CD7" w:rsidRPr="003E4123">
        <w:rPr>
          <w:rFonts w:asciiTheme="majorBidi" w:eastAsia="Times New Roman" w:hAnsiTheme="majorBidi" w:cstheme="majorBidi"/>
          <w:i w:val="0"/>
          <w:iCs w:val="0"/>
          <w:color w:val="000000"/>
          <w:sz w:val="24"/>
          <w:szCs w:val="24"/>
        </w:rPr>
        <w:t xml:space="preserve"> </w:t>
      </w:r>
      <w:r w:rsidR="008E33C8" w:rsidRPr="003E4123">
        <w:rPr>
          <w:rFonts w:asciiTheme="majorBidi" w:eastAsia="Times New Roman" w:hAnsiTheme="majorBidi" w:cstheme="majorBidi"/>
          <w:i w:val="0"/>
          <w:iCs w:val="0"/>
          <w:color w:val="000000"/>
          <w:sz w:val="24"/>
          <w:szCs w:val="24"/>
        </w:rPr>
        <w:t>plus,</w:t>
      </w:r>
      <w:r w:rsidR="00224CD7" w:rsidRPr="003E4123">
        <w:rPr>
          <w:rFonts w:asciiTheme="majorBidi" w:eastAsia="Times New Roman" w:hAnsiTheme="majorBidi" w:cstheme="majorBidi"/>
          <w:i w:val="0"/>
          <w:iCs w:val="0"/>
          <w:color w:val="000000"/>
          <w:sz w:val="24"/>
          <w:szCs w:val="24"/>
        </w:rPr>
        <w:t xml:space="preserve"> collecting all kinds of insurance claims</w:t>
      </w:r>
      <w:r w:rsidR="009C3F5A" w:rsidRPr="003E4123">
        <w:rPr>
          <w:rFonts w:asciiTheme="majorBidi" w:eastAsia="Times New Roman" w:hAnsiTheme="majorBidi" w:cstheme="majorBidi"/>
          <w:i w:val="0"/>
          <w:iCs w:val="0"/>
          <w:color w:val="000000"/>
          <w:sz w:val="24"/>
          <w:szCs w:val="24"/>
        </w:rPr>
        <w:t xml:space="preserve"> from insurance companies.</w:t>
      </w:r>
    </w:p>
    <w:p w:rsidR="00AA53DB" w:rsidRPr="003E4123" w:rsidRDefault="00AA53DB"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To Explain and e</w:t>
      </w:r>
      <w:r w:rsidR="001A2FFE" w:rsidRPr="003E4123">
        <w:rPr>
          <w:rFonts w:asciiTheme="majorBidi" w:eastAsia="Times New Roman" w:hAnsiTheme="majorBidi" w:cstheme="majorBidi"/>
          <w:i w:val="0"/>
          <w:iCs w:val="0"/>
          <w:color w:val="000000"/>
          <w:sz w:val="24"/>
          <w:szCs w:val="24"/>
        </w:rPr>
        <w:t xml:space="preserve">laborate laws and </w:t>
      </w:r>
      <w:r w:rsidRPr="003E4123">
        <w:rPr>
          <w:rFonts w:asciiTheme="majorBidi" w:eastAsia="Times New Roman" w:hAnsiTheme="majorBidi" w:cstheme="majorBidi"/>
          <w:i w:val="0"/>
          <w:iCs w:val="0"/>
          <w:color w:val="000000"/>
          <w:sz w:val="24"/>
          <w:szCs w:val="24"/>
        </w:rPr>
        <w:t xml:space="preserve">legislation that have direct or indirect impact on the company’s </w:t>
      </w:r>
      <w:r w:rsidR="009E503F" w:rsidRPr="003E4123">
        <w:rPr>
          <w:rFonts w:asciiTheme="majorBidi" w:eastAsia="Times New Roman" w:hAnsiTheme="majorBidi" w:cstheme="majorBidi"/>
          <w:i w:val="0"/>
          <w:iCs w:val="0"/>
          <w:color w:val="000000"/>
          <w:sz w:val="24"/>
          <w:szCs w:val="24"/>
        </w:rPr>
        <w:t>activity.</w:t>
      </w:r>
    </w:p>
    <w:p w:rsidR="00AA53DB" w:rsidRPr="003E4123" w:rsidRDefault="00AA53DB"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To </w:t>
      </w:r>
      <w:r w:rsidR="003E4123" w:rsidRPr="003E4123">
        <w:rPr>
          <w:rFonts w:asciiTheme="majorBidi" w:eastAsia="Times New Roman" w:hAnsiTheme="majorBidi" w:cstheme="majorBidi"/>
          <w:i w:val="0"/>
          <w:iCs w:val="0"/>
          <w:color w:val="000000"/>
          <w:sz w:val="24"/>
          <w:szCs w:val="24"/>
        </w:rPr>
        <w:t>follow</w:t>
      </w:r>
      <w:r w:rsidRPr="003E4123">
        <w:rPr>
          <w:rFonts w:asciiTheme="majorBidi" w:eastAsia="Times New Roman" w:hAnsiTheme="majorBidi" w:cstheme="majorBidi"/>
          <w:i w:val="0"/>
          <w:iCs w:val="0"/>
          <w:color w:val="000000"/>
          <w:sz w:val="24"/>
          <w:szCs w:val="24"/>
        </w:rPr>
        <w:t xml:space="preserve"> up the </w:t>
      </w:r>
      <w:r w:rsidR="00F0209D" w:rsidRPr="003E4123">
        <w:rPr>
          <w:rFonts w:asciiTheme="majorBidi" w:eastAsia="Times New Roman" w:hAnsiTheme="majorBidi" w:cstheme="majorBidi"/>
          <w:i w:val="0"/>
          <w:iCs w:val="0"/>
          <w:color w:val="000000"/>
          <w:sz w:val="24"/>
          <w:szCs w:val="24"/>
        </w:rPr>
        <w:t xml:space="preserve">staff </w:t>
      </w:r>
      <w:r w:rsidRPr="003E4123">
        <w:rPr>
          <w:rFonts w:asciiTheme="majorBidi" w:eastAsia="Times New Roman" w:hAnsiTheme="majorBidi" w:cstheme="majorBidi"/>
          <w:i w:val="0"/>
          <w:iCs w:val="0"/>
          <w:color w:val="000000"/>
          <w:sz w:val="24"/>
          <w:szCs w:val="24"/>
        </w:rPr>
        <w:t xml:space="preserve">affairs as per </w:t>
      </w:r>
      <w:r w:rsidR="00C03A9E" w:rsidRPr="003E4123">
        <w:rPr>
          <w:rFonts w:asciiTheme="majorBidi" w:eastAsia="Times New Roman" w:hAnsiTheme="majorBidi" w:cstheme="majorBidi"/>
          <w:color w:val="000000"/>
          <w:sz w:val="24"/>
          <w:szCs w:val="24"/>
        </w:rPr>
        <w:t xml:space="preserve">Qatari </w:t>
      </w:r>
      <w:r w:rsidRPr="003E4123">
        <w:rPr>
          <w:rFonts w:asciiTheme="majorBidi" w:eastAsia="Times New Roman" w:hAnsiTheme="majorBidi" w:cstheme="majorBidi"/>
          <w:color w:val="000000"/>
          <w:sz w:val="24"/>
          <w:szCs w:val="24"/>
        </w:rPr>
        <w:t>labor law</w:t>
      </w:r>
      <w:r w:rsidRPr="003E4123">
        <w:rPr>
          <w:rFonts w:asciiTheme="majorBidi" w:eastAsia="Times New Roman" w:hAnsiTheme="majorBidi" w:cstheme="majorBidi"/>
          <w:i w:val="0"/>
          <w:iCs w:val="0"/>
          <w:color w:val="000000"/>
          <w:sz w:val="24"/>
          <w:szCs w:val="24"/>
        </w:rPr>
        <w:t xml:space="preserve"> (</w:t>
      </w:r>
      <w:r w:rsidR="00211523" w:rsidRPr="003E4123">
        <w:rPr>
          <w:rFonts w:asciiTheme="majorBidi" w:eastAsia="Times New Roman" w:hAnsiTheme="majorBidi" w:cstheme="majorBidi"/>
          <w:i w:val="0"/>
          <w:iCs w:val="0"/>
          <w:color w:val="000000"/>
          <w:sz w:val="24"/>
          <w:szCs w:val="24"/>
        </w:rPr>
        <w:t>R</w:t>
      </w:r>
      <w:r w:rsidRPr="003E4123">
        <w:rPr>
          <w:rFonts w:asciiTheme="majorBidi" w:eastAsia="Times New Roman" w:hAnsiTheme="majorBidi" w:cstheme="majorBidi"/>
          <w:i w:val="0"/>
          <w:iCs w:val="0"/>
          <w:color w:val="000000"/>
          <w:sz w:val="24"/>
          <w:szCs w:val="24"/>
        </w:rPr>
        <w:t xml:space="preserve">esignation – </w:t>
      </w:r>
      <w:r w:rsidR="00211523" w:rsidRPr="003E4123">
        <w:rPr>
          <w:rFonts w:asciiTheme="majorBidi" w:eastAsia="Times New Roman" w:hAnsiTheme="majorBidi" w:cstheme="majorBidi"/>
          <w:i w:val="0"/>
          <w:iCs w:val="0"/>
          <w:color w:val="000000"/>
          <w:sz w:val="24"/>
          <w:szCs w:val="24"/>
        </w:rPr>
        <w:t>T</w:t>
      </w:r>
      <w:r w:rsidRPr="003E4123">
        <w:rPr>
          <w:rFonts w:asciiTheme="majorBidi" w:eastAsia="Times New Roman" w:hAnsiTheme="majorBidi" w:cstheme="majorBidi"/>
          <w:i w:val="0"/>
          <w:iCs w:val="0"/>
          <w:color w:val="000000"/>
          <w:sz w:val="24"/>
          <w:szCs w:val="24"/>
        </w:rPr>
        <w:t>ermination</w:t>
      </w:r>
      <w:r w:rsidR="003E4123" w:rsidRPr="003E4123">
        <w:rPr>
          <w:rFonts w:asciiTheme="majorBidi" w:eastAsia="Times New Roman" w:hAnsiTheme="majorBidi" w:cstheme="majorBidi"/>
          <w:i w:val="0"/>
          <w:iCs w:val="0"/>
          <w:color w:val="000000"/>
          <w:sz w:val="24"/>
          <w:szCs w:val="24"/>
        </w:rPr>
        <w:t>- Vacations</w:t>
      </w:r>
      <w:r w:rsidR="003E4123">
        <w:rPr>
          <w:rFonts w:asciiTheme="majorBidi" w:eastAsia="Times New Roman" w:hAnsiTheme="majorBidi" w:cstheme="majorBidi"/>
          <w:i w:val="0"/>
          <w:iCs w:val="0"/>
          <w:color w:val="000000"/>
          <w:sz w:val="24"/>
          <w:szCs w:val="24"/>
        </w:rPr>
        <w:t xml:space="preserve"> – END OF SERVICE E</w:t>
      </w:r>
      <w:r w:rsidR="003E4123" w:rsidRPr="003E4123">
        <w:rPr>
          <w:rFonts w:asciiTheme="majorBidi" w:eastAsia="Times New Roman" w:hAnsiTheme="majorBidi" w:cstheme="majorBidi"/>
          <w:i w:val="0"/>
          <w:iCs w:val="0"/>
          <w:color w:val="000000"/>
          <w:sz w:val="24"/>
          <w:szCs w:val="24"/>
        </w:rPr>
        <w:t>tc.</w:t>
      </w:r>
      <w:r w:rsidR="00272034" w:rsidRPr="003E4123">
        <w:rPr>
          <w:rFonts w:asciiTheme="majorBidi" w:eastAsia="Times New Roman" w:hAnsiTheme="majorBidi" w:cstheme="majorBidi"/>
          <w:i w:val="0"/>
          <w:iCs w:val="0"/>
          <w:color w:val="000000"/>
          <w:sz w:val="24"/>
          <w:szCs w:val="24"/>
        </w:rPr>
        <w:t xml:space="preserve"> </w:t>
      </w:r>
      <w:r w:rsidRPr="003E4123">
        <w:rPr>
          <w:rFonts w:asciiTheme="majorBidi" w:eastAsia="Times New Roman" w:hAnsiTheme="majorBidi" w:cstheme="majorBidi"/>
          <w:i w:val="0"/>
          <w:iCs w:val="0"/>
          <w:color w:val="000000"/>
          <w:sz w:val="24"/>
          <w:szCs w:val="24"/>
        </w:rPr>
        <w:t xml:space="preserve"> )</w:t>
      </w:r>
      <w:r w:rsidR="001F3862" w:rsidRPr="003E4123">
        <w:rPr>
          <w:rFonts w:asciiTheme="majorBidi" w:eastAsia="Times New Roman" w:hAnsiTheme="majorBidi" w:cstheme="majorBidi"/>
          <w:i w:val="0"/>
          <w:iCs w:val="0"/>
          <w:color w:val="000000"/>
          <w:sz w:val="24"/>
          <w:szCs w:val="24"/>
        </w:rPr>
        <w:t xml:space="preserve"> </w:t>
      </w:r>
    </w:p>
    <w:p w:rsidR="00B868E1" w:rsidRPr="003E4123" w:rsidRDefault="00B868E1"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Legal consultant </w:t>
      </w:r>
      <w:r w:rsidR="00141EFF" w:rsidRPr="003E4123">
        <w:rPr>
          <w:rFonts w:asciiTheme="majorBidi" w:eastAsia="Times New Roman" w:hAnsiTheme="majorBidi" w:cstheme="majorBidi"/>
          <w:i w:val="0"/>
          <w:iCs w:val="0"/>
          <w:color w:val="000000"/>
          <w:sz w:val="24"/>
          <w:szCs w:val="24"/>
        </w:rPr>
        <w:t xml:space="preserve">to prepare for claims and litigation and instructing external counsel &amp; </w:t>
      </w:r>
      <w:r w:rsidR="00D60792" w:rsidRPr="003E4123">
        <w:rPr>
          <w:rFonts w:asciiTheme="majorBidi" w:eastAsia="Times New Roman" w:hAnsiTheme="majorBidi" w:cstheme="majorBidi"/>
          <w:i w:val="0"/>
          <w:iCs w:val="0"/>
          <w:color w:val="000000"/>
          <w:sz w:val="24"/>
          <w:szCs w:val="24"/>
        </w:rPr>
        <w:t>Lawyers.</w:t>
      </w:r>
    </w:p>
    <w:p w:rsidR="00AA53DB" w:rsidRPr="003E4123" w:rsidRDefault="002D3893"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To </w:t>
      </w:r>
      <w:r w:rsidR="00A40DBE" w:rsidRPr="003E4123">
        <w:rPr>
          <w:rFonts w:asciiTheme="majorBidi" w:eastAsia="Times New Roman" w:hAnsiTheme="majorBidi" w:cstheme="majorBidi"/>
          <w:i w:val="0"/>
          <w:iCs w:val="0"/>
          <w:color w:val="000000"/>
          <w:sz w:val="24"/>
          <w:szCs w:val="24"/>
        </w:rPr>
        <w:t>represent</w:t>
      </w:r>
      <w:r w:rsidR="00AA53DB" w:rsidRPr="003E4123">
        <w:rPr>
          <w:rFonts w:asciiTheme="majorBidi" w:eastAsia="Times New Roman" w:hAnsiTheme="majorBidi" w:cstheme="majorBidi"/>
          <w:i w:val="0"/>
          <w:iCs w:val="0"/>
          <w:color w:val="000000"/>
          <w:sz w:val="24"/>
          <w:szCs w:val="24"/>
        </w:rPr>
        <w:t xml:space="preserve"> the company</w:t>
      </w:r>
      <w:r w:rsidR="00D32BBB" w:rsidRPr="003E4123">
        <w:rPr>
          <w:rFonts w:asciiTheme="majorBidi" w:eastAsia="Times New Roman" w:hAnsiTheme="majorBidi" w:cstheme="majorBidi"/>
          <w:i w:val="0"/>
          <w:iCs w:val="0"/>
          <w:color w:val="000000"/>
          <w:sz w:val="24"/>
          <w:szCs w:val="24"/>
        </w:rPr>
        <w:t xml:space="preserve"> </w:t>
      </w:r>
      <w:r w:rsidR="0066142B" w:rsidRPr="003E4123">
        <w:rPr>
          <w:rFonts w:asciiTheme="majorBidi" w:eastAsia="Times New Roman" w:hAnsiTheme="majorBidi" w:cstheme="majorBidi"/>
          <w:i w:val="0"/>
          <w:iCs w:val="0"/>
          <w:color w:val="000000"/>
          <w:sz w:val="24"/>
          <w:szCs w:val="24"/>
        </w:rPr>
        <w:t>in the court and Following up cases</w:t>
      </w:r>
    </w:p>
    <w:p w:rsidR="008E1456" w:rsidRPr="003E4123" w:rsidRDefault="008E1456"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To Review customer and supplier terms and conditions, together with a range of other commercial agreements.</w:t>
      </w:r>
    </w:p>
    <w:p w:rsidR="003E4123" w:rsidRPr="00A2240B" w:rsidRDefault="00826912"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A2240B">
        <w:rPr>
          <w:rFonts w:asciiTheme="majorBidi" w:eastAsia="Times New Roman" w:hAnsiTheme="majorBidi" w:cstheme="majorBidi"/>
          <w:i w:val="0"/>
          <w:iCs w:val="0"/>
          <w:color w:val="000000"/>
          <w:sz w:val="24"/>
          <w:szCs w:val="24"/>
        </w:rPr>
        <w:t>–</w:t>
      </w:r>
      <w:r w:rsidR="0071174C" w:rsidRPr="00A2240B">
        <w:rPr>
          <w:rFonts w:asciiTheme="majorBidi" w:eastAsia="Times New Roman" w:hAnsiTheme="majorBidi" w:cstheme="majorBidi"/>
          <w:i w:val="0"/>
          <w:iCs w:val="0"/>
          <w:color w:val="000000"/>
          <w:sz w:val="24"/>
          <w:szCs w:val="24"/>
        </w:rPr>
        <w:t xml:space="preserve"> </w:t>
      </w:r>
      <w:r w:rsidRPr="00A2240B">
        <w:rPr>
          <w:rFonts w:asciiTheme="majorBidi" w:eastAsia="Times New Roman" w:hAnsiTheme="majorBidi" w:cstheme="majorBidi"/>
          <w:i w:val="0"/>
          <w:iCs w:val="0"/>
          <w:color w:val="000000"/>
          <w:sz w:val="24"/>
          <w:szCs w:val="24"/>
        </w:rPr>
        <w:t>To support and provide</w:t>
      </w:r>
      <w:r w:rsidR="0071174C" w:rsidRPr="00A2240B">
        <w:rPr>
          <w:rFonts w:asciiTheme="majorBidi" w:eastAsia="Times New Roman" w:hAnsiTheme="majorBidi" w:cstheme="majorBidi"/>
          <w:i w:val="0"/>
          <w:iCs w:val="0"/>
          <w:color w:val="000000"/>
          <w:sz w:val="24"/>
          <w:szCs w:val="24"/>
        </w:rPr>
        <w:t xml:space="preserve"> legal advice on the protection of Intellectual property rights </w:t>
      </w:r>
      <w:r w:rsidR="00192F6B" w:rsidRPr="00A2240B">
        <w:rPr>
          <w:rFonts w:asciiTheme="majorBidi" w:eastAsia="Times New Roman" w:hAnsiTheme="majorBidi" w:cstheme="majorBidi"/>
          <w:i w:val="0"/>
          <w:iCs w:val="0"/>
          <w:color w:val="000000"/>
          <w:sz w:val="24"/>
          <w:szCs w:val="24"/>
        </w:rPr>
        <w:t>(IP)</w:t>
      </w:r>
      <w:r w:rsidR="008F145E" w:rsidRPr="00A2240B">
        <w:rPr>
          <w:rFonts w:asciiTheme="majorBidi" w:eastAsia="Times New Roman" w:hAnsiTheme="majorBidi" w:cstheme="majorBidi"/>
          <w:i w:val="0"/>
          <w:iCs w:val="0"/>
          <w:color w:val="000000"/>
          <w:sz w:val="24"/>
          <w:szCs w:val="24"/>
        </w:rPr>
        <w:t xml:space="preserve"> </w:t>
      </w:r>
      <w:r w:rsidR="0071174C" w:rsidRPr="00A2240B">
        <w:rPr>
          <w:rFonts w:asciiTheme="majorBidi" w:eastAsia="Times New Roman" w:hAnsiTheme="majorBidi" w:cstheme="majorBidi"/>
          <w:i w:val="0"/>
          <w:iCs w:val="0"/>
          <w:color w:val="000000"/>
          <w:sz w:val="24"/>
          <w:szCs w:val="24"/>
        </w:rPr>
        <w:t xml:space="preserve">of the </w:t>
      </w:r>
      <w:r w:rsidR="00CA6467" w:rsidRPr="00A2240B">
        <w:rPr>
          <w:rFonts w:asciiTheme="majorBidi" w:eastAsia="Times New Roman" w:hAnsiTheme="majorBidi" w:cstheme="majorBidi"/>
          <w:i w:val="0"/>
          <w:iCs w:val="0"/>
          <w:color w:val="000000"/>
          <w:sz w:val="24"/>
          <w:szCs w:val="24"/>
        </w:rPr>
        <w:t>Company:</w:t>
      </w:r>
      <w:r w:rsidR="0071174C" w:rsidRPr="00A2240B">
        <w:rPr>
          <w:rFonts w:asciiTheme="majorBidi" w:eastAsia="Times New Roman" w:hAnsiTheme="majorBidi" w:cstheme="majorBidi"/>
          <w:i w:val="0"/>
          <w:iCs w:val="0"/>
          <w:color w:val="000000"/>
          <w:sz w:val="24"/>
          <w:szCs w:val="24"/>
        </w:rPr>
        <w:t xml:space="preserve"> e.g. </w:t>
      </w:r>
      <w:r w:rsidR="00595074" w:rsidRPr="00A2240B">
        <w:rPr>
          <w:rFonts w:asciiTheme="majorBidi" w:eastAsia="Times New Roman" w:hAnsiTheme="majorBidi" w:cstheme="majorBidi"/>
          <w:i w:val="0"/>
          <w:iCs w:val="0"/>
          <w:color w:val="000000"/>
          <w:sz w:val="24"/>
          <w:szCs w:val="24"/>
        </w:rPr>
        <w:t>Trademarks</w:t>
      </w:r>
      <w:r w:rsidR="0071174C" w:rsidRPr="00A2240B">
        <w:rPr>
          <w:rFonts w:asciiTheme="majorBidi" w:eastAsia="Times New Roman" w:hAnsiTheme="majorBidi" w:cstheme="majorBidi"/>
          <w:i w:val="0"/>
          <w:iCs w:val="0"/>
          <w:color w:val="000000"/>
          <w:sz w:val="24"/>
          <w:szCs w:val="24"/>
        </w:rPr>
        <w:t xml:space="preserve">, Trade names, Trade </w:t>
      </w:r>
      <w:r w:rsidR="00CA6467" w:rsidRPr="00A2240B">
        <w:rPr>
          <w:rFonts w:asciiTheme="majorBidi" w:eastAsia="Times New Roman" w:hAnsiTheme="majorBidi" w:cstheme="majorBidi"/>
          <w:i w:val="0"/>
          <w:iCs w:val="0"/>
          <w:color w:val="000000"/>
          <w:sz w:val="24"/>
          <w:szCs w:val="24"/>
        </w:rPr>
        <w:t>license logos</w:t>
      </w:r>
      <w:r w:rsidR="0071174C" w:rsidRPr="00A2240B">
        <w:rPr>
          <w:rFonts w:asciiTheme="majorBidi" w:eastAsia="Times New Roman" w:hAnsiTheme="majorBidi" w:cstheme="majorBidi"/>
          <w:i w:val="0"/>
          <w:iCs w:val="0"/>
          <w:color w:val="000000"/>
          <w:sz w:val="24"/>
          <w:szCs w:val="24"/>
        </w:rPr>
        <w:t xml:space="preserve">, systems etc. </w:t>
      </w:r>
      <w:r w:rsidR="009B350A" w:rsidRPr="00A2240B">
        <w:rPr>
          <w:rFonts w:asciiTheme="majorBidi" w:eastAsia="Times New Roman" w:hAnsiTheme="majorBidi" w:cstheme="majorBidi"/>
          <w:i w:val="0"/>
          <w:iCs w:val="0"/>
          <w:color w:val="000000"/>
          <w:sz w:val="24"/>
          <w:szCs w:val="24"/>
        </w:rPr>
        <w:t xml:space="preserve">- </w:t>
      </w:r>
      <w:r w:rsidR="00FC4BCF" w:rsidRPr="00A2240B">
        <w:rPr>
          <w:rFonts w:asciiTheme="majorBidi" w:eastAsia="Times New Roman" w:hAnsiTheme="majorBidi" w:cstheme="majorBidi"/>
          <w:i w:val="0"/>
          <w:iCs w:val="0"/>
          <w:color w:val="000000"/>
          <w:sz w:val="24"/>
          <w:szCs w:val="24"/>
        </w:rPr>
        <w:t>Background</w:t>
      </w:r>
      <w:r w:rsidR="009B350A" w:rsidRPr="00A2240B">
        <w:rPr>
          <w:rFonts w:asciiTheme="majorBidi" w:eastAsia="Times New Roman" w:hAnsiTheme="majorBidi" w:cstheme="majorBidi"/>
          <w:i w:val="0"/>
          <w:iCs w:val="0"/>
          <w:color w:val="000000"/>
          <w:sz w:val="24"/>
          <w:szCs w:val="24"/>
        </w:rPr>
        <w:t xml:space="preserve"> with FIDIC </w:t>
      </w:r>
      <w:r w:rsidR="00FC4BCF" w:rsidRPr="00A2240B">
        <w:rPr>
          <w:rFonts w:asciiTheme="majorBidi" w:eastAsia="Times New Roman" w:hAnsiTheme="majorBidi" w:cstheme="majorBidi"/>
          <w:i w:val="0"/>
          <w:iCs w:val="0"/>
          <w:color w:val="000000"/>
          <w:sz w:val="24"/>
          <w:szCs w:val="24"/>
        </w:rPr>
        <w:t xml:space="preserve">forms </w:t>
      </w:r>
      <w:r w:rsidR="009B350A" w:rsidRPr="00A2240B">
        <w:rPr>
          <w:rFonts w:asciiTheme="majorBidi" w:eastAsia="Times New Roman" w:hAnsiTheme="majorBidi" w:cstheme="majorBidi"/>
          <w:i w:val="0"/>
          <w:iCs w:val="0"/>
          <w:color w:val="000000"/>
          <w:sz w:val="24"/>
          <w:szCs w:val="24"/>
        </w:rPr>
        <w:t xml:space="preserve">Conditions of </w:t>
      </w:r>
      <w:r w:rsidR="004C1DD2" w:rsidRPr="00A2240B">
        <w:rPr>
          <w:rFonts w:asciiTheme="majorBidi" w:eastAsia="Times New Roman" w:hAnsiTheme="majorBidi" w:cstheme="majorBidi"/>
          <w:i w:val="0"/>
          <w:iCs w:val="0"/>
          <w:color w:val="000000"/>
          <w:sz w:val="24"/>
          <w:szCs w:val="24"/>
        </w:rPr>
        <w:t>subcontracts</w:t>
      </w:r>
      <w:r w:rsidR="009B350A" w:rsidRPr="00A2240B">
        <w:rPr>
          <w:rFonts w:asciiTheme="majorBidi" w:eastAsia="Times New Roman" w:hAnsiTheme="majorBidi" w:cstheme="majorBidi"/>
          <w:i w:val="0"/>
          <w:iCs w:val="0"/>
          <w:color w:val="000000"/>
          <w:sz w:val="24"/>
          <w:szCs w:val="24"/>
        </w:rPr>
        <w:t xml:space="preserve"> </w:t>
      </w:r>
      <w:r w:rsidR="00FC4BCF" w:rsidRPr="00A2240B">
        <w:rPr>
          <w:rFonts w:asciiTheme="majorBidi" w:eastAsia="Times New Roman" w:hAnsiTheme="majorBidi" w:cstheme="majorBidi"/>
          <w:i w:val="0"/>
          <w:iCs w:val="0"/>
          <w:color w:val="000000"/>
          <w:sz w:val="24"/>
          <w:szCs w:val="24"/>
        </w:rPr>
        <w:t>to dispute resolution with our client sub-</w:t>
      </w:r>
      <w:r w:rsidR="00C33431" w:rsidRPr="00A2240B">
        <w:rPr>
          <w:rFonts w:asciiTheme="majorBidi" w:eastAsia="Times New Roman" w:hAnsiTheme="majorBidi" w:cstheme="majorBidi"/>
          <w:i w:val="0"/>
          <w:iCs w:val="0"/>
          <w:color w:val="000000"/>
          <w:sz w:val="24"/>
          <w:szCs w:val="24"/>
        </w:rPr>
        <w:t>contractors.</w:t>
      </w:r>
    </w:p>
    <w:p w:rsidR="003E4123" w:rsidRDefault="000678EC"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Legal advisor</w:t>
      </w:r>
      <w:r w:rsidR="001770B5" w:rsidRPr="003E4123">
        <w:rPr>
          <w:rFonts w:asciiTheme="majorBidi" w:eastAsia="Times New Roman" w:hAnsiTheme="majorBidi" w:cstheme="majorBidi"/>
          <w:i w:val="0"/>
          <w:iCs w:val="0"/>
          <w:color w:val="000000"/>
          <w:sz w:val="24"/>
          <w:szCs w:val="24"/>
        </w:rPr>
        <w:t xml:space="preserve"> and responsible </w:t>
      </w:r>
      <w:r w:rsidRPr="003E4123">
        <w:rPr>
          <w:rFonts w:asciiTheme="majorBidi" w:eastAsia="Times New Roman" w:hAnsiTheme="majorBidi" w:cstheme="majorBidi"/>
          <w:i w:val="0"/>
          <w:iCs w:val="0"/>
          <w:color w:val="000000"/>
          <w:sz w:val="24"/>
          <w:szCs w:val="24"/>
        </w:rPr>
        <w:t>for Qatari and Foreign Companies</w:t>
      </w:r>
      <w:r w:rsidR="003E4123">
        <w:rPr>
          <w:rFonts w:asciiTheme="majorBidi" w:eastAsia="Times New Roman" w:hAnsiTheme="majorBidi" w:cstheme="majorBidi"/>
          <w:i w:val="0"/>
          <w:iCs w:val="0"/>
          <w:color w:val="000000"/>
          <w:sz w:val="24"/>
          <w:szCs w:val="24"/>
        </w:rPr>
        <w:t>.</w:t>
      </w:r>
    </w:p>
    <w:p w:rsidR="003E4123" w:rsidRPr="003E4123" w:rsidRDefault="007D5624"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Represent company directly in certain matters that relate to the police and public prosecutions as </w:t>
      </w:r>
      <w:r w:rsidR="00D60792" w:rsidRPr="003E4123">
        <w:rPr>
          <w:rFonts w:asciiTheme="majorBidi" w:eastAsia="Times New Roman" w:hAnsiTheme="majorBidi" w:cstheme="majorBidi"/>
          <w:i w:val="0"/>
          <w:iCs w:val="0"/>
          <w:color w:val="000000"/>
          <w:sz w:val="24"/>
          <w:szCs w:val="24"/>
        </w:rPr>
        <w:t>required</w:t>
      </w:r>
      <w:r w:rsidR="003E4123" w:rsidRPr="003E4123">
        <w:rPr>
          <w:rFonts w:asciiTheme="majorBidi" w:eastAsia="Times New Roman" w:hAnsiTheme="majorBidi" w:cstheme="majorBidi"/>
          <w:i w:val="0"/>
          <w:iCs w:val="0"/>
          <w:color w:val="000000"/>
          <w:sz w:val="24"/>
          <w:szCs w:val="24"/>
        </w:rPr>
        <w:t>.</w:t>
      </w:r>
    </w:p>
    <w:p w:rsidR="00465EE7" w:rsidRDefault="00465EE7" w:rsidP="003E4123">
      <w:pPr>
        <w:pStyle w:val="ListParagraph"/>
        <w:numPr>
          <w:ilvl w:val="0"/>
          <w:numId w:val="9"/>
        </w:numPr>
        <w:ind w:left="180" w:right="-630" w:firstLine="0"/>
        <w:jc w:val="both"/>
        <w:rPr>
          <w:rFonts w:asciiTheme="majorBidi" w:eastAsia="Times New Roman" w:hAnsiTheme="majorBidi" w:cstheme="majorBidi"/>
          <w:i w:val="0"/>
          <w:iCs w:val="0"/>
          <w:color w:val="000000"/>
          <w:sz w:val="24"/>
          <w:szCs w:val="24"/>
        </w:rPr>
      </w:pPr>
      <w:r w:rsidRPr="003E4123">
        <w:rPr>
          <w:rFonts w:asciiTheme="majorBidi" w:eastAsia="Times New Roman" w:hAnsiTheme="majorBidi" w:cstheme="majorBidi"/>
          <w:i w:val="0"/>
          <w:iCs w:val="0"/>
          <w:color w:val="000000"/>
          <w:sz w:val="24"/>
          <w:szCs w:val="24"/>
        </w:rPr>
        <w:t xml:space="preserve">Carry out any other duties as assigned by the GM or where appropriate the </w:t>
      </w:r>
      <w:r w:rsidR="005D252D" w:rsidRPr="003E4123">
        <w:rPr>
          <w:rFonts w:asciiTheme="majorBidi" w:eastAsia="Times New Roman" w:hAnsiTheme="majorBidi" w:cstheme="majorBidi"/>
          <w:i w:val="0"/>
          <w:iCs w:val="0"/>
          <w:color w:val="000000"/>
          <w:sz w:val="24"/>
          <w:szCs w:val="24"/>
        </w:rPr>
        <w:t>clients.</w:t>
      </w:r>
    </w:p>
    <w:p w:rsidR="00725090" w:rsidRDefault="00725090" w:rsidP="00725090">
      <w:pPr>
        <w:bidi w:val="0"/>
        <w:ind w:right="-630"/>
        <w:jc w:val="both"/>
        <w:rPr>
          <w:rFonts w:asciiTheme="majorBidi" w:hAnsiTheme="majorBidi" w:cstheme="majorBidi"/>
          <w:color w:val="000000"/>
        </w:rPr>
      </w:pPr>
    </w:p>
    <w:p w:rsidR="00725090" w:rsidRDefault="00725090" w:rsidP="00725090">
      <w:pPr>
        <w:bidi w:val="0"/>
        <w:ind w:right="-630"/>
        <w:jc w:val="both"/>
        <w:rPr>
          <w:rFonts w:asciiTheme="majorBidi" w:hAnsiTheme="majorBidi" w:cstheme="majorBidi"/>
          <w:color w:val="000000"/>
        </w:rPr>
      </w:pPr>
    </w:p>
    <w:p w:rsidR="00725090" w:rsidRDefault="00725090" w:rsidP="00725090">
      <w:pPr>
        <w:bidi w:val="0"/>
        <w:ind w:right="-630"/>
        <w:jc w:val="both"/>
        <w:rPr>
          <w:rFonts w:asciiTheme="majorBidi" w:hAnsiTheme="majorBidi" w:cstheme="majorBidi"/>
          <w:color w:val="000000"/>
        </w:rPr>
      </w:pPr>
    </w:p>
    <w:p w:rsidR="00725090" w:rsidRPr="00725090" w:rsidRDefault="00725090" w:rsidP="00725090">
      <w:pPr>
        <w:bidi w:val="0"/>
        <w:ind w:right="-630"/>
        <w:jc w:val="both"/>
        <w:rPr>
          <w:rFonts w:asciiTheme="majorBidi" w:hAnsiTheme="majorBidi" w:cstheme="majorBidi"/>
          <w:color w:val="000000"/>
        </w:rPr>
      </w:pPr>
    </w:p>
    <w:tbl>
      <w:tblPr>
        <w:tblW w:w="8250" w:type="dxa"/>
        <w:jc w:val="center"/>
        <w:tblCellSpacing w:w="0" w:type="dxa"/>
        <w:tblCellMar>
          <w:left w:w="0" w:type="dxa"/>
          <w:right w:w="0" w:type="dxa"/>
        </w:tblCellMar>
        <w:tblLook w:val="04A0" w:firstRow="1" w:lastRow="0" w:firstColumn="1" w:lastColumn="0" w:noHBand="0" w:noVBand="1"/>
      </w:tblPr>
      <w:tblGrid>
        <w:gridCol w:w="8250"/>
      </w:tblGrid>
      <w:tr w:rsidR="00465EE7" w:rsidRPr="00465EE7" w:rsidTr="00465EE7">
        <w:trPr>
          <w:tblCellSpacing w:w="0" w:type="dxa"/>
          <w:jc w:val="center"/>
        </w:trPr>
        <w:tc>
          <w:tcPr>
            <w:tcW w:w="5000" w:type="pct"/>
            <w:shd w:val="clear" w:color="auto" w:fill="FFFFFF"/>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8250"/>
            </w:tblGrid>
            <w:tr w:rsidR="00465EE7" w:rsidRPr="00465EE7">
              <w:trPr>
                <w:tblCellSpacing w:w="15" w:type="dxa"/>
                <w:jc w:val="center"/>
              </w:trPr>
              <w:tc>
                <w:tcPr>
                  <w:tcW w:w="0" w:type="auto"/>
                  <w:shd w:val="clear" w:color="auto" w:fill="FFFFFF"/>
                  <w:vAlign w:val="center"/>
                  <w:hideMark/>
                </w:tcPr>
                <w:p w:rsidR="00465EE7" w:rsidRPr="00465EE7" w:rsidRDefault="00465EE7" w:rsidP="00465EE7">
                  <w:pPr>
                    <w:bidi w:val="0"/>
                    <w:rPr>
                      <w:rFonts w:ascii="Garamond" w:hAnsi="Garamond" w:cs="Arial"/>
                      <w:color w:val="000000"/>
                      <w:sz w:val="18"/>
                      <w:szCs w:val="18"/>
                    </w:rPr>
                  </w:pPr>
                </w:p>
              </w:tc>
            </w:tr>
          </w:tbl>
          <w:p w:rsidR="00465EE7" w:rsidRPr="00465EE7" w:rsidRDefault="00465EE7" w:rsidP="00465EE7">
            <w:pPr>
              <w:bidi w:val="0"/>
              <w:jc w:val="center"/>
              <w:rPr>
                <w:rFonts w:ascii="Garamond" w:hAnsi="Garamond" w:cs="Arial"/>
                <w:color w:val="000000"/>
                <w:sz w:val="18"/>
                <w:szCs w:val="18"/>
              </w:rPr>
            </w:pPr>
          </w:p>
        </w:tc>
      </w:tr>
      <w:tr w:rsidR="00465EE7" w:rsidRPr="00465EE7" w:rsidTr="00465EE7">
        <w:trPr>
          <w:tblCellSpacing w:w="0" w:type="dxa"/>
          <w:jc w:val="center"/>
        </w:trPr>
        <w:tc>
          <w:tcPr>
            <w:tcW w:w="5000" w:type="pct"/>
            <w:shd w:val="clear" w:color="auto" w:fill="FFFFFF"/>
            <w:hideMark/>
          </w:tcPr>
          <w:p w:rsidR="00465EE7" w:rsidRPr="00465EE7" w:rsidRDefault="00465EE7" w:rsidP="00465EE7">
            <w:pPr>
              <w:bidi w:val="0"/>
              <w:jc w:val="center"/>
              <w:rPr>
                <w:rFonts w:ascii="Garamond" w:hAnsi="Garamond" w:cs="Arial"/>
                <w:color w:val="000000"/>
                <w:sz w:val="18"/>
                <w:szCs w:val="18"/>
              </w:rPr>
            </w:pPr>
          </w:p>
        </w:tc>
      </w:tr>
    </w:tbl>
    <w:p w:rsidR="000565F1" w:rsidRPr="000565F1" w:rsidRDefault="000565F1" w:rsidP="00725090">
      <w:pPr>
        <w:bidi w:val="0"/>
        <w:spacing w:line="360" w:lineRule="auto"/>
        <w:jc w:val="center"/>
        <w:rPr>
          <w:b/>
          <w:bCs/>
          <w:color w:val="1F497D" w:themeColor="text2"/>
          <w:u w:val="single"/>
          <w:lang w:bidi="ar-QA"/>
        </w:rPr>
      </w:pPr>
      <w:r>
        <w:rPr>
          <w:b/>
          <w:bCs/>
          <w:color w:val="1F497D" w:themeColor="text2"/>
          <w:u w:val="single"/>
          <w:lang w:bidi="ar-QA"/>
        </w:rPr>
        <w:t xml:space="preserve">- </w:t>
      </w:r>
      <w:proofErr w:type="spellStart"/>
      <w:r w:rsidR="00A2240B" w:rsidRPr="00AD5D17">
        <w:rPr>
          <w:b/>
          <w:bCs/>
          <w:color w:val="1F497D" w:themeColor="text2"/>
          <w:u w:val="single"/>
          <w:lang w:bidi="ar-QA"/>
        </w:rPr>
        <w:t>Sabban</w:t>
      </w:r>
      <w:proofErr w:type="spellEnd"/>
      <w:r w:rsidR="00A2240B" w:rsidRPr="00AD5D17">
        <w:rPr>
          <w:b/>
          <w:bCs/>
          <w:color w:val="1F497D" w:themeColor="text2"/>
          <w:u w:val="single"/>
          <w:lang w:bidi="ar-QA"/>
        </w:rPr>
        <w:t xml:space="preserve"> property Investment </w:t>
      </w:r>
      <w:proofErr w:type="gramStart"/>
      <w:r w:rsidR="00725090">
        <w:rPr>
          <w:b/>
          <w:bCs/>
          <w:color w:val="1F497D" w:themeColor="text2"/>
          <w:u w:val="single"/>
          <w:lang w:bidi="ar-QA"/>
        </w:rPr>
        <w:t xml:space="preserve">L.L.C </w:t>
      </w:r>
      <w:r w:rsidR="00A2240B" w:rsidRPr="000565F1">
        <w:rPr>
          <w:b/>
          <w:bCs/>
          <w:color w:val="1F497D" w:themeColor="text2"/>
          <w:u w:val="single"/>
          <w:lang w:bidi="ar-QA"/>
        </w:rPr>
        <w:t xml:space="preserve"> </w:t>
      </w:r>
      <w:r w:rsidR="00725090">
        <w:rPr>
          <w:b/>
          <w:bCs/>
          <w:color w:val="1F497D" w:themeColor="text2"/>
          <w:u w:val="single"/>
          <w:lang w:bidi="ar-QA"/>
        </w:rPr>
        <w:t>(</w:t>
      </w:r>
      <w:proofErr w:type="gramEnd"/>
      <w:r w:rsidR="00A2240B" w:rsidRPr="000565F1">
        <w:rPr>
          <w:b/>
          <w:bCs/>
          <w:color w:val="1F497D" w:themeColor="text2"/>
          <w:u w:val="single"/>
          <w:lang w:bidi="ar-QA"/>
        </w:rPr>
        <w:t xml:space="preserve"> Porto Arabia Lifestyle </w:t>
      </w:r>
      <w:r w:rsidR="00725090">
        <w:rPr>
          <w:b/>
          <w:bCs/>
          <w:color w:val="1F497D" w:themeColor="text2"/>
          <w:u w:val="single"/>
          <w:lang w:bidi="ar-QA"/>
        </w:rPr>
        <w:t>)</w:t>
      </w:r>
    </w:p>
    <w:p w:rsidR="000565F1" w:rsidRPr="000565F1" w:rsidRDefault="00A2240B" w:rsidP="000565F1">
      <w:pPr>
        <w:bidi w:val="0"/>
        <w:spacing w:line="360" w:lineRule="auto"/>
        <w:jc w:val="center"/>
        <w:rPr>
          <w:b/>
          <w:bCs/>
          <w:color w:val="1F497D" w:themeColor="text2"/>
          <w:u w:val="single"/>
          <w:lang w:bidi="ar-QA"/>
        </w:rPr>
      </w:pPr>
      <w:r w:rsidRPr="000565F1">
        <w:rPr>
          <w:b/>
          <w:bCs/>
          <w:color w:val="1F497D" w:themeColor="text2"/>
          <w:u w:val="single"/>
          <w:lang w:bidi="ar-QA"/>
        </w:rPr>
        <w:t>-</w:t>
      </w:r>
      <w:r w:rsidR="000565F1">
        <w:rPr>
          <w:b/>
          <w:bCs/>
          <w:color w:val="1F497D" w:themeColor="text2"/>
          <w:u w:val="single"/>
          <w:lang w:bidi="ar-QA"/>
        </w:rPr>
        <w:t xml:space="preserve"> </w:t>
      </w:r>
      <w:r w:rsidR="000565F1" w:rsidRPr="000565F1">
        <w:rPr>
          <w:b/>
          <w:bCs/>
          <w:color w:val="1F497D" w:themeColor="text2"/>
          <w:u w:val="single"/>
          <w:lang w:bidi="ar-QA"/>
        </w:rPr>
        <w:t xml:space="preserve"> </w:t>
      </w:r>
      <w:r w:rsidRPr="000565F1">
        <w:rPr>
          <w:b/>
          <w:bCs/>
          <w:color w:val="1F497D" w:themeColor="text2"/>
          <w:u w:val="single"/>
          <w:lang w:bidi="ar-QA"/>
        </w:rPr>
        <w:t xml:space="preserve"> </w:t>
      </w:r>
      <w:r w:rsidR="00792131" w:rsidRPr="000565F1">
        <w:rPr>
          <w:b/>
          <w:bCs/>
          <w:color w:val="1F497D" w:themeColor="text2"/>
          <w:u w:val="single"/>
          <w:lang w:bidi="ar-QA"/>
        </w:rPr>
        <w:t xml:space="preserve">Life Style Homes &amp; </w:t>
      </w:r>
      <w:r w:rsidR="00AC1BB7" w:rsidRPr="000565F1">
        <w:rPr>
          <w:b/>
          <w:bCs/>
          <w:color w:val="1F497D" w:themeColor="text2"/>
          <w:u w:val="single"/>
          <w:lang w:bidi="ar-QA"/>
        </w:rPr>
        <w:t>Properties</w:t>
      </w:r>
      <w:r w:rsidR="00F44D66" w:rsidRPr="000565F1">
        <w:rPr>
          <w:b/>
          <w:bCs/>
          <w:color w:val="1F497D" w:themeColor="text2"/>
          <w:u w:val="single"/>
          <w:lang w:bidi="ar-QA"/>
        </w:rPr>
        <w:t xml:space="preserve"> </w:t>
      </w:r>
      <w:r w:rsidR="00725090">
        <w:rPr>
          <w:b/>
          <w:bCs/>
          <w:color w:val="1F497D" w:themeColor="text2"/>
          <w:u w:val="single"/>
          <w:lang w:bidi="ar-QA"/>
        </w:rPr>
        <w:t>W.L.L</w:t>
      </w:r>
    </w:p>
    <w:p w:rsidR="000565F1" w:rsidRDefault="00725090" w:rsidP="000565F1">
      <w:pPr>
        <w:bidi w:val="0"/>
        <w:spacing w:line="360" w:lineRule="auto"/>
        <w:jc w:val="center"/>
        <w:rPr>
          <w:rStyle w:val="Hyperlink"/>
          <w:b/>
          <w:bCs/>
          <w:sz w:val="20"/>
          <w:szCs w:val="20"/>
          <w:lang w:bidi="ar-QA"/>
        </w:rPr>
      </w:pPr>
      <w:r w:rsidRPr="00AD5D17">
        <w:rPr>
          <w:b/>
          <w:bCs/>
          <w:noProof/>
          <w:color w:val="1F497D" w:themeColor="text2"/>
        </w:rPr>
        <w:drawing>
          <wp:anchor distT="0" distB="0" distL="114300" distR="114300" simplePos="0" relativeHeight="251678720" behindDoc="1" locked="0" layoutInCell="1" allowOverlap="1" wp14:anchorId="3DB06B3B" wp14:editId="340E876F">
            <wp:simplePos x="0" y="0"/>
            <wp:positionH relativeFrom="column">
              <wp:posOffset>4335145</wp:posOffset>
            </wp:positionH>
            <wp:positionV relativeFrom="paragraph">
              <wp:posOffset>233376</wp:posOffset>
            </wp:positionV>
            <wp:extent cx="1208405" cy="365125"/>
            <wp:effectExtent l="0" t="0" r="0" b="0"/>
            <wp:wrapNone/>
            <wp:docPr id="17" name="Picture 17" descr="top_imag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op_image2.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08405" cy="365125"/>
                    </a:xfrm>
                    <a:prstGeom prst="rect">
                      <a:avLst/>
                    </a:prstGeom>
                    <a:noFill/>
                  </pic:spPr>
                </pic:pic>
              </a:graphicData>
            </a:graphic>
            <wp14:sizeRelH relativeFrom="page">
              <wp14:pctWidth>0</wp14:pctWidth>
            </wp14:sizeRelH>
            <wp14:sizeRelV relativeFrom="page">
              <wp14:pctHeight>0</wp14:pctHeight>
            </wp14:sizeRelV>
          </wp:anchor>
        </w:drawing>
      </w:r>
      <w:r w:rsidR="00AC1BB7" w:rsidRPr="00725090">
        <w:rPr>
          <w:rStyle w:val="Hyperlink"/>
          <w:sz w:val="20"/>
          <w:szCs w:val="20"/>
        </w:rPr>
        <w:t xml:space="preserve"> </w:t>
      </w:r>
      <w:hyperlink r:id="rId32" w:history="1">
        <w:r w:rsidR="000565F1" w:rsidRPr="00725090">
          <w:rPr>
            <w:rStyle w:val="Hyperlink"/>
            <w:b/>
            <w:bCs/>
            <w:sz w:val="20"/>
            <w:szCs w:val="20"/>
            <w:lang w:bidi="ar-QA"/>
          </w:rPr>
          <w:t>www.lifestylehomesqa.com</w:t>
        </w:r>
      </w:hyperlink>
      <w:r w:rsidR="000565F1">
        <w:rPr>
          <w:rStyle w:val="Hyperlink"/>
          <w:b/>
          <w:bCs/>
          <w:i/>
          <w:iCs/>
          <w:sz w:val="22"/>
          <w:szCs w:val="22"/>
          <w:lang w:bidi="ar-QA"/>
        </w:rPr>
        <w:t xml:space="preserve"> </w:t>
      </w:r>
      <w:proofErr w:type="gramStart"/>
      <w:r>
        <w:rPr>
          <w:rStyle w:val="Hyperlink"/>
          <w:b/>
          <w:bCs/>
          <w:i/>
          <w:iCs/>
          <w:sz w:val="22"/>
          <w:szCs w:val="22"/>
          <w:lang w:bidi="ar-QA"/>
        </w:rPr>
        <w:t xml:space="preserve">/ </w:t>
      </w:r>
      <w:r w:rsidR="000565F1">
        <w:rPr>
          <w:rStyle w:val="Hyperlink"/>
          <w:b/>
          <w:bCs/>
          <w:i/>
          <w:iCs/>
          <w:sz w:val="22"/>
          <w:szCs w:val="22"/>
          <w:lang w:bidi="ar-QA"/>
        </w:rPr>
        <w:t xml:space="preserve"> </w:t>
      </w:r>
      <w:proofErr w:type="gramEnd"/>
      <w:r>
        <w:rPr>
          <w:rStyle w:val="Hyperlink"/>
          <w:b/>
          <w:bCs/>
          <w:sz w:val="20"/>
          <w:szCs w:val="20"/>
          <w:lang w:bidi="ar-QA"/>
        </w:rPr>
        <w:fldChar w:fldCharType="begin"/>
      </w:r>
      <w:r>
        <w:rPr>
          <w:rStyle w:val="Hyperlink"/>
          <w:b/>
          <w:bCs/>
          <w:sz w:val="20"/>
          <w:szCs w:val="20"/>
          <w:lang w:bidi="ar-QA"/>
        </w:rPr>
        <w:instrText xml:space="preserve"> HYPERLINK "http://</w:instrText>
      </w:r>
      <w:r w:rsidRPr="00B063C1">
        <w:rPr>
          <w:rStyle w:val="Hyperlink"/>
          <w:b/>
          <w:bCs/>
          <w:sz w:val="20"/>
          <w:szCs w:val="20"/>
          <w:lang w:bidi="ar-QA"/>
        </w:rPr>
        <w:instrText>www.sabbantowers.com</w:instrText>
      </w:r>
      <w:r>
        <w:rPr>
          <w:rStyle w:val="Hyperlink"/>
          <w:b/>
          <w:bCs/>
          <w:sz w:val="20"/>
          <w:szCs w:val="20"/>
          <w:lang w:bidi="ar-QA"/>
        </w:rPr>
        <w:instrText xml:space="preserve">" </w:instrText>
      </w:r>
      <w:r>
        <w:rPr>
          <w:rStyle w:val="Hyperlink"/>
          <w:b/>
          <w:bCs/>
          <w:sz w:val="20"/>
          <w:szCs w:val="20"/>
          <w:lang w:bidi="ar-QA"/>
        </w:rPr>
        <w:fldChar w:fldCharType="separate"/>
      </w:r>
      <w:r w:rsidRPr="00676974">
        <w:rPr>
          <w:rStyle w:val="Hyperlink"/>
          <w:b/>
          <w:bCs/>
          <w:sz w:val="20"/>
          <w:szCs w:val="20"/>
          <w:lang w:bidi="ar-QA"/>
        </w:rPr>
        <w:t>www.sabbantowers.com</w:t>
      </w:r>
      <w:r>
        <w:rPr>
          <w:rStyle w:val="Hyperlink"/>
          <w:b/>
          <w:bCs/>
          <w:sz w:val="20"/>
          <w:szCs w:val="20"/>
          <w:lang w:bidi="ar-QA"/>
        </w:rPr>
        <w:fldChar w:fldCharType="end"/>
      </w:r>
    </w:p>
    <w:p w:rsidR="00725090" w:rsidRDefault="00725090" w:rsidP="00725090">
      <w:pPr>
        <w:bidi w:val="0"/>
        <w:spacing w:line="360" w:lineRule="auto"/>
        <w:jc w:val="center"/>
        <w:rPr>
          <w:b/>
          <w:bCs/>
          <w:color w:val="1F497D" w:themeColor="text2"/>
          <w:lang w:bidi="ar-QA"/>
        </w:rPr>
      </w:pPr>
    </w:p>
    <w:p w:rsidR="00792131" w:rsidRDefault="003E4123" w:rsidP="00675108">
      <w:pPr>
        <w:bidi w:val="0"/>
        <w:spacing w:line="276" w:lineRule="auto"/>
        <w:rPr>
          <w:b/>
          <w:bCs/>
          <w:i/>
          <w:iCs/>
          <w:lang w:bidi="ar-QA"/>
        </w:rPr>
      </w:pPr>
      <w:r w:rsidRPr="00F76FFF">
        <w:rPr>
          <w:b/>
          <w:bCs/>
          <w:lang w:bidi="ar-QA"/>
        </w:rPr>
        <w:t>Position</w:t>
      </w:r>
      <w:r w:rsidRPr="00AD5D17">
        <w:rPr>
          <w:b/>
          <w:bCs/>
          <w:lang w:bidi="ar-QA"/>
        </w:rPr>
        <w:t>:</w:t>
      </w:r>
      <w:r w:rsidR="00792131" w:rsidRPr="00792131">
        <w:rPr>
          <w:b/>
          <w:bCs/>
          <w:i/>
          <w:iCs/>
          <w:lang w:bidi="ar-QA"/>
        </w:rPr>
        <w:t xml:space="preserve"> </w:t>
      </w:r>
      <w:r w:rsidRPr="00F76FFF">
        <w:rPr>
          <w:b/>
          <w:bCs/>
          <w:u w:val="single"/>
          <w:lang w:bidi="ar-QA"/>
        </w:rPr>
        <w:t xml:space="preserve">Legal </w:t>
      </w:r>
      <w:r w:rsidR="00AD5D17" w:rsidRPr="00725090">
        <w:rPr>
          <w:b/>
          <w:bCs/>
          <w:u w:val="single"/>
          <w:lang w:bidi="ar-QA"/>
        </w:rPr>
        <w:t>Advisor</w:t>
      </w:r>
      <w:r w:rsidR="00AD5D17" w:rsidRPr="00725090">
        <w:rPr>
          <w:b/>
          <w:bCs/>
          <w:i/>
          <w:iCs/>
          <w:lang w:bidi="ar-QA"/>
        </w:rPr>
        <w:t xml:space="preserve"> </w:t>
      </w:r>
      <w:r w:rsidR="00AD5D17" w:rsidRPr="00725090">
        <w:rPr>
          <w:b/>
          <w:bCs/>
          <w:lang w:bidi="ar-QA"/>
        </w:rPr>
        <w:t>from 6/12/2007 up to 1/04/2012</w:t>
      </w:r>
    </w:p>
    <w:p w:rsidR="002D53A7" w:rsidRPr="00AD5D17" w:rsidRDefault="00725090" w:rsidP="002D53A7">
      <w:pPr>
        <w:bidi w:val="0"/>
        <w:spacing w:line="276" w:lineRule="auto"/>
        <w:rPr>
          <w:lang w:bidi="ar-QA"/>
        </w:rPr>
      </w:pPr>
      <w:r>
        <w:rPr>
          <w:b/>
          <w:bCs/>
          <w:i/>
          <w:iCs/>
          <w:noProof/>
          <w:u w:val="single"/>
        </w:rPr>
        <w:drawing>
          <wp:anchor distT="0" distB="0" distL="114300" distR="114300" simplePos="0" relativeHeight="251655168" behindDoc="1" locked="0" layoutInCell="1" allowOverlap="1" wp14:anchorId="17456CDC" wp14:editId="5D6DE838">
            <wp:simplePos x="0" y="0"/>
            <wp:positionH relativeFrom="column">
              <wp:posOffset>4239260</wp:posOffset>
            </wp:positionH>
            <wp:positionV relativeFrom="paragraph">
              <wp:posOffset>-6985</wp:posOffset>
            </wp:positionV>
            <wp:extent cx="666750" cy="691515"/>
            <wp:effectExtent l="0" t="0" r="0" b="0"/>
            <wp:wrapNone/>
            <wp:docPr id="3" name="صورة 5" descr="welcome_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5" descr="welcome_logo.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6750" cy="691515"/>
                    </a:xfrm>
                    <a:prstGeom prst="rect">
                      <a:avLst/>
                    </a:prstGeom>
                    <a:noFill/>
                  </pic:spPr>
                </pic:pic>
              </a:graphicData>
            </a:graphic>
            <wp14:sizeRelH relativeFrom="page">
              <wp14:pctWidth>0</wp14:pctWidth>
            </wp14:sizeRelH>
            <wp14:sizeRelV relativeFrom="page">
              <wp14:pctHeight>0</wp14:pctHeight>
            </wp14:sizeRelV>
          </wp:anchor>
        </w:drawing>
      </w:r>
      <w:r w:rsidR="00F76FFF">
        <w:rPr>
          <w:b/>
          <w:bCs/>
          <w:i/>
          <w:iCs/>
          <w:noProof/>
          <w:u w:val="single"/>
        </w:rPr>
        <w:drawing>
          <wp:anchor distT="0" distB="0" distL="114300" distR="114300" simplePos="0" relativeHeight="251654144" behindDoc="1" locked="0" layoutInCell="1" allowOverlap="1" wp14:anchorId="0830818C" wp14:editId="47E67B9A">
            <wp:simplePos x="0" y="0"/>
            <wp:positionH relativeFrom="column">
              <wp:posOffset>4946015</wp:posOffset>
            </wp:positionH>
            <wp:positionV relativeFrom="paragraph">
              <wp:posOffset>26035</wp:posOffset>
            </wp:positionV>
            <wp:extent cx="829945" cy="659765"/>
            <wp:effectExtent l="0" t="0" r="8255" b="6985"/>
            <wp:wrapNone/>
            <wp:docPr id="4" name="Picture 6" descr="LifeSty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ifeStyle.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29945" cy="659765"/>
                    </a:xfrm>
                    <a:prstGeom prst="rect">
                      <a:avLst/>
                    </a:prstGeom>
                    <a:noFill/>
                  </pic:spPr>
                </pic:pic>
              </a:graphicData>
            </a:graphic>
            <wp14:sizeRelH relativeFrom="page">
              <wp14:pctWidth>0</wp14:pctWidth>
            </wp14:sizeRelH>
            <wp14:sizeRelV relativeFrom="page">
              <wp14:pctHeight>0</wp14:pctHeight>
            </wp14:sizeRelV>
          </wp:anchor>
        </w:drawing>
      </w:r>
      <w:r w:rsidR="00AD5D17">
        <w:rPr>
          <w:noProof/>
        </w:rPr>
        <mc:AlternateContent>
          <mc:Choice Requires="wps">
            <w:drawing>
              <wp:anchor distT="0" distB="0" distL="114300" distR="114300" simplePos="0" relativeHeight="251674624" behindDoc="0" locked="0" layoutInCell="1" allowOverlap="1" wp14:anchorId="48EA4AF1" wp14:editId="5F49E1B5">
                <wp:simplePos x="0" y="0"/>
                <wp:positionH relativeFrom="column">
                  <wp:posOffset>-13915</wp:posOffset>
                </wp:positionH>
                <wp:positionV relativeFrom="paragraph">
                  <wp:posOffset>62864</wp:posOffset>
                </wp:positionV>
                <wp:extent cx="3927945" cy="540689"/>
                <wp:effectExtent l="0" t="0" r="15875" b="12065"/>
                <wp:wrapNone/>
                <wp:docPr id="19" name="Rectangle 19"/>
                <wp:cNvGraphicFramePr/>
                <a:graphic xmlns:a="http://schemas.openxmlformats.org/drawingml/2006/main">
                  <a:graphicData uri="http://schemas.microsoft.com/office/word/2010/wordprocessingShape">
                    <wps:wsp>
                      <wps:cNvSpPr/>
                      <wps:spPr>
                        <a:xfrm>
                          <a:off x="0" y="0"/>
                          <a:ext cx="3927945" cy="540689"/>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AD5D17" w:rsidRDefault="00AD5D17" w:rsidP="00AD5D17">
                            <w:pPr>
                              <w:jc w:val="center"/>
                            </w:pPr>
                            <w:r w:rsidRPr="00AD5D17">
                              <w:rPr>
                                <w:rFonts w:asciiTheme="majorBidi" w:hAnsiTheme="majorBidi" w:cstheme="majorBidi"/>
                                <w:color w:val="000000"/>
                                <w:sz w:val="20"/>
                                <w:szCs w:val="20"/>
                              </w:rPr>
                              <w:t>Sister company of AFRINA Trading &amp; Construction Company specialized in homes and properties Marketing of SABBAN Towers in Qatar-Pearl Island</w:t>
                            </w:r>
                          </w:p>
                          <w:p w:rsidR="00AD5D17" w:rsidRDefault="00AD5D1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EA4AF1" id="Rectangle 19" o:spid="_x0000_s1033" style="position:absolute;margin-left:-1.1pt;margin-top:4.95pt;width:309.3pt;height:42.5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" fillcolor="white [3201]" strokecolor="white [3212]" strokeweight="2pt">
                <v:textbox>
                  <w:txbxContent>
                    <w:p w:rsidR="00AD5D17" w:rsidRDefault="00AD5D17" w:rsidP="00AD5D17">
                      <w:pPr>
                        <w:jc w:val="center"/>
                      </w:pPr>
                      <w:r w:rsidRPr="00AD5D17">
                        <w:rPr>
                          <w:rFonts w:asciiTheme="majorBidi" w:hAnsiTheme="majorBidi" w:cstheme="majorBidi"/>
                          <w:color w:val="000000"/>
                          <w:sz w:val="20"/>
                          <w:szCs w:val="20"/>
                        </w:rPr>
                        <w:t>Sister company of AFRINA Trading &amp; Construction Company specialized in homes and properties Marketing of SABBAN Towers in Qatar-Pearl Island</w:t>
                      </w:r>
                    </w:p>
                    <w:p w:rsidR="00AD5D17" w:rsidRDefault="00AD5D17"/>
                  </w:txbxContent>
                </v:textbox>
              </v:rect>
            </w:pict>
          </mc:Fallback>
        </mc:AlternateContent>
      </w:r>
    </w:p>
    <w:p w:rsidR="00AD5D17" w:rsidRDefault="00AD5D17" w:rsidP="002D599A">
      <w:pPr>
        <w:bidi w:val="0"/>
        <w:jc w:val="both"/>
        <w:rPr>
          <w:rFonts w:ascii="Courier New" w:hAnsi="Courier New" w:cs="Courier New"/>
          <w:color w:val="000000"/>
          <w:sz w:val="20"/>
          <w:szCs w:val="20"/>
        </w:rPr>
      </w:pPr>
    </w:p>
    <w:p w:rsidR="00AD5D17" w:rsidRDefault="00AD5D17" w:rsidP="00AD5D17">
      <w:pPr>
        <w:bidi w:val="0"/>
        <w:jc w:val="both"/>
        <w:rPr>
          <w:rFonts w:ascii="Courier New" w:hAnsi="Courier New" w:cs="Courier New"/>
          <w:color w:val="000000"/>
          <w:sz w:val="20"/>
          <w:szCs w:val="20"/>
        </w:rPr>
      </w:pPr>
    </w:p>
    <w:p w:rsidR="00AD5D17" w:rsidRDefault="00AD5D17" w:rsidP="00AD5D17">
      <w:pPr>
        <w:bidi w:val="0"/>
        <w:jc w:val="both"/>
        <w:rPr>
          <w:rFonts w:ascii="Courier New" w:hAnsi="Courier New" w:cs="Courier New"/>
          <w:color w:val="000000"/>
          <w:sz w:val="20"/>
          <w:szCs w:val="20"/>
        </w:rPr>
      </w:pPr>
    </w:p>
    <w:p w:rsidR="00AD5D17" w:rsidRPr="00AD5D17" w:rsidRDefault="00A442EB" w:rsidP="00AD5D17">
      <w:pPr>
        <w:bidi w:val="0"/>
        <w:jc w:val="both"/>
        <w:rPr>
          <w:rFonts w:asciiTheme="majorBidi" w:hAnsiTheme="majorBidi" w:cstheme="majorBidi"/>
          <w:color w:val="000000"/>
          <w:sz w:val="20"/>
          <w:szCs w:val="20"/>
        </w:rPr>
      </w:pPr>
      <w:r>
        <w:rPr>
          <w:rFonts w:ascii="Courier New" w:hAnsi="Courier New" w:cs="Courier New"/>
          <w:color w:val="000000"/>
          <w:sz w:val="20"/>
          <w:szCs w:val="20"/>
        </w:rPr>
        <w:t xml:space="preserve"> </w:t>
      </w:r>
      <w:r w:rsidR="002D53A7">
        <w:rPr>
          <w:rFonts w:ascii="Courier New" w:hAnsi="Courier New" w:cs="Courier New"/>
          <w:color w:val="000000"/>
          <w:sz w:val="20"/>
          <w:szCs w:val="20"/>
        </w:rPr>
        <w:t xml:space="preserve"> </w:t>
      </w:r>
      <w:r w:rsidR="00AD5D17" w:rsidRPr="00AD5D17">
        <w:rPr>
          <w:b/>
          <w:bCs/>
          <w:lang w:bidi="ar-QA"/>
        </w:rPr>
        <w:t>Job Description:</w:t>
      </w:r>
    </w:p>
    <w:p w:rsidR="00990B1D" w:rsidRDefault="00990B1D" w:rsidP="00AD5D17">
      <w:pPr>
        <w:bidi w:val="0"/>
        <w:jc w:val="both"/>
        <w:rPr>
          <w:rFonts w:ascii="Courier New" w:hAnsi="Courier New" w:cs="Courier New"/>
          <w:color w:val="000000"/>
          <w:sz w:val="20"/>
          <w:szCs w:val="20"/>
        </w:rPr>
      </w:pPr>
    </w:p>
    <w:p w:rsidR="00AD5D17" w:rsidRDefault="00AD5D17" w:rsidP="00AD5D17">
      <w:pPr>
        <w:bidi w:val="0"/>
        <w:jc w:val="both"/>
        <w:rPr>
          <w:rFonts w:ascii="Courier New" w:hAnsi="Courier New" w:cs="Courier New"/>
          <w:i/>
          <w:iCs/>
          <w:color w:val="000000"/>
          <w:sz w:val="20"/>
          <w:szCs w:val="20"/>
        </w:rPr>
      </w:pPr>
    </w:p>
    <w:p w:rsidR="00AD5D17" w:rsidRDefault="00990B1D" w:rsidP="00AD5D17">
      <w:pPr>
        <w:pStyle w:val="ListParagraph"/>
        <w:numPr>
          <w:ilvl w:val="0"/>
          <w:numId w:val="36"/>
        </w:numPr>
        <w:ind w:right="-630"/>
        <w:jc w:val="both"/>
        <w:rPr>
          <w:rFonts w:asciiTheme="majorBidi" w:hAnsiTheme="majorBidi" w:cstheme="majorBidi"/>
          <w:i w:val="0"/>
          <w:iCs w:val="0"/>
          <w:color w:val="000000"/>
          <w:sz w:val="24"/>
          <w:szCs w:val="24"/>
        </w:rPr>
      </w:pPr>
      <w:r w:rsidRPr="00AD5D17">
        <w:rPr>
          <w:rFonts w:asciiTheme="majorBidi" w:hAnsiTheme="majorBidi" w:cstheme="majorBidi"/>
          <w:i w:val="0"/>
          <w:iCs w:val="0"/>
          <w:color w:val="000000"/>
          <w:sz w:val="24"/>
          <w:szCs w:val="24"/>
        </w:rPr>
        <w:t xml:space="preserve">To </w:t>
      </w:r>
      <w:r w:rsidR="00CA6467" w:rsidRPr="00AD5D17">
        <w:rPr>
          <w:rFonts w:asciiTheme="majorBidi" w:hAnsiTheme="majorBidi" w:cstheme="majorBidi"/>
          <w:i w:val="0"/>
          <w:iCs w:val="0"/>
          <w:color w:val="000000"/>
          <w:sz w:val="24"/>
          <w:szCs w:val="24"/>
        </w:rPr>
        <w:t>establish</w:t>
      </w:r>
      <w:r w:rsidRPr="00AD5D17">
        <w:rPr>
          <w:rFonts w:asciiTheme="majorBidi" w:hAnsiTheme="majorBidi" w:cstheme="majorBidi"/>
          <w:i w:val="0"/>
          <w:iCs w:val="0"/>
          <w:color w:val="000000"/>
          <w:sz w:val="24"/>
          <w:szCs w:val="24"/>
        </w:rPr>
        <w:t>, maintain and manage the real-estates with a legal precedent system, including maintaining a record of all original signed agreements, securing originals for safekeeping, and distributing copies to interested Departments.</w:t>
      </w:r>
    </w:p>
    <w:p w:rsidR="004D7BAA" w:rsidRPr="004D7BAA" w:rsidRDefault="00A2240B" w:rsidP="004D7BAA">
      <w:pPr>
        <w:pStyle w:val="ListParagraph"/>
        <w:numPr>
          <w:ilvl w:val="0"/>
          <w:numId w:val="36"/>
        </w:numPr>
        <w:ind w:right="-630"/>
        <w:jc w:val="both"/>
        <w:rPr>
          <w:rFonts w:asciiTheme="majorBidi" w:hAnsiTheme="majorBidi" w:cstheme="majorBidi"/>
          <w:i w:val="0"/>
          <w:iCs w:val="0"/>
          <w:color w:val="000000"/>
          <w:sz w:val="24"/>
          <w:szCs w:val="24"/>
        </w:rPr>
      </w:pPr>
      <w:r>
        <w:rPr>
          <w:rFonts w:asciiTheme="majorBidi" w:eastAsia="Times New Roman" w:hAnsiTheme="majorBidi" w:cstheme="majorBidi"/>
          <w:i w:val="0"/>
          <w:iCs w:val="0"/>
          <w:color w:val="000000"/>
          <w:sz w:val="24"/>
          <w:szCs w:val="24"/>
        </w:rPr>
        <w:t xml:space="preserve">Sales and Purchase </w:t>
      </w:r>
      <w:r w:rsidR="00647E8B">
        <w:rPr>
          <w:rFonts w:asciiTheme="majorBidi" w:eastAsia="Times New Roman" w:hAnsiTheme="majorBidi" w:cstheme="majorBidi"/>
          <w:i w:val="0"/>
          <w:iCs w:val="0"/>
          <w:color w:val="000000"/>
          <w:sz w:val="24"/>
          <w:szCs w:val="24"/>
        </w:rPr>
        <w:t>agreement (SPA),</w:t>
      </w:r>
      <w:r w:rsidR="005440F6" w:rsidRPr="00AD5D17">
        <w:rPr>
          <w:rFonts w:asciiTheme="majorBidi" w:eastAsia="Times New Roman" w:hAnsiTheme="majorBidi" w:cstheme="majorBidi"/>
          <w:i w:val="0"/>
          <w:iCs w:val="0"/>
          <w:color w:val="000000"/>
          <w:sz w:val="24"/>
          <w:szCs w:val="24"/>
        </w:rPr>
        <w:t xml:space="preserve"> Mortgage and </w:t>
      </w:r>
      <w:r w:rsidR="00C3516A">
        <w:rPr>
          <w:rFonts w:asciiTheme="majorBidi" w:eastAsia="Times New Roman" w:hAnsiTheme="majorBidi" w:cstheme="majorBidi"/>
          <w:i w:val="0"/>
          <w:iCs w:val="0"/>
          <w:color w:val="000000"/>
          <w:sz w:val="24"/>
          <w:szCs w:val="24"/>
        </w:rPr>
        <w:t>L</w:t>
      </w:r>
      <w:r w:rsidR="00C3516A" w:rsidRPr="00AD5D17">
        <w:rPr>
          <w:rFonts w:asciiTheme="majorBidi" w:eastAsia="Times New Roman" w:hAnsiTheme="majorBidi" w:cstheme="majorBidi"/>
          <w:i w:val="0"/>
          <w:iCs w:val="0"/>
          <w:color w:val="000000"/>
          <w:sz w:val="24"/>
          <w:szCs w:val="24"/>
        </w:rPr>
        <w:t>easing</w:t>
      </w:r>
      <w:r w:rsidR="005440F6" w:rsidRPr="00AD5D17">
        <w:rPr>
          <w:rFonts w:asciiTheme="majorBidi" w:eastAsia="Times New Roman" w:hAnsiTheme="majorBidi" w:cstheme="majorBidi"/>
          <w:i w:val="0"/>
          <w:iCs w:val="0"/>
          <w:color w:val="000000"/>
          <w:sz w:val="24"/>
          <w:szCs w:val="24"/>
        </w:rPr>
        <w:t xml:space="preserve"> </w:t>
      </w:r>
      <w:r w:rsidR="004D7BAA">
        <w:rPr>
          <w:rFonts w:asciiTheme="majorBidi" w:eastAsia="Times New Roman" w:hAnsiTheme="majorBidi" w:cstheme="majorBidi"/>
          <w:i w:val="0"/>
          <w:iCs w:val="0"/>
          <w:color w:val="000000"/>
          <w:sz w:val="24"/>
          <w:szCs w:val="24"/>
        </w:rPr>
        <w:t>documentations reviewing.</w:t>
      </w:r>
    </w:p>
    <w:p w:rsidR="00AD5D17" w:rsidRPr="00AD5D17" w:rsidRDefault="004D7BAA" w:rsidP="004D7BAA">
      <w:pPr>
        <w:pStyle w:val="ListParagraph"/>
        <w:numPr>
          <w:ilvl w:val="0"/>
          <w:numId w:val="36"/>
        </w:numPr>
        <w:ind w:right="-630"/>
        <w:jc w:val="both"/>
        <w:rPr>
          <w:rFonts w:asciiTheme="majorBidi" w:hAnsiTheme="majorBidi" w:cstheme="majorBidi"/>
          <w:i w:val="0"/>
          <w:iCs w:val="0"/>
          <w:color w:val="000000"/>
          <w:sz w:val="24"/>
          <w:szCs w:val="24"/>
        </w:rPr>
      </w:pPr>
      <w:r>
        <w:rPr>
          <w:rFonts w:asciiTheme="majorBidi" w:eastAsia="Times New Roman" w:hAnsiTheme="majorBidi" w:cstheme="majorBidi"/>
          <w:i w:val="0"/>
          <w:iCs w:val="0"/>
          <w:color w:val="000000"/>
          <w:sz w:val="24"/>
          <w:szCs w:val="24"/>
        </w:rPr>
        <w:t>Mediating</w:t>
      </w:r>
      <w:r w:rsidR="001D2504" w:rsidRPr="00AD5D17">
        <w:rPr>
          <w:rFonts w:asciiTheme="majorBidi" w:eastAsia="Times New Roman" w:hAnsiTheme="majorBidi" w:cstheme="majorBidi"/>
          <w:i w:val="0"/>
          <w:iCs w:val="0"/>
          <w:color w:val="000000"/>
          <w:sz w:val="24"/>
          <w:szCs w:val="24"/>
        </w:rPr>
        <w:t xml:space="preserve"> with parties to seek an amicable settlement of disputes.</w:t>
      </w:r>
    </w:p>
    <w:p w:rsidR="00AD5D17" w:rsidRPr="00AD5D17" w:rsidRDefault="001D2504" w:rsidP="00AD5D17">
      <w:pPr>
        <w:pStyle w:val="ListParagraph"/>
        <w:numPr>
          <w:ilvl w:val="0"/>
          <w:numId w:val="36"/>
        </w:numPr>
        <w:ind w:right="-630"/>
        <w:jc w:val="both"/>
        <w:rPr>
          <w:rFonts w:asciiTheme="majorBidi" w:hAnsiTheme="majorBidi" w:cstheme="majorBidi"/>
          <w:i w:val="0"/>
          <w:iCs w:val="0"/>
          <w:color w:val="000000"/>
          <w:sz w:val="24"/>
          <w:szCs w:val="24"/>
        </w:rPr>
      </w:pPr>
      <w:r w:rsidRPr="00AD5D17">
        <w:rPr>
          <w:rFonts w:asciiTheme="majorBidi" w:eastAsia="Times New Roman" w:hAnsiTheme="majorBidi" w:cstheme="majorBidi"/>
          <w:i w:val="0"/>
          <w:iCs w:val="0"/>
          <w:color w:val="000000"/>
          <w:sz w:val="24"/>
          <w:szCs w:val="24"/>
        </w:rPr>
        <w:t>To provide advice on legal matters to protect Real Estates interest by compliance with all applicable statutes, rules and regulations and minimize liability.</w:t>
      </w:r>
    </w:p>
    <w:p w:rsidR="00AD5D17" w:rsidRPr="00AD5D17" w:rsidRDefault="008E33C8" w:rsidP="00AD5D17">
      <w:pPr>
        <w:pStyle w:val="ListParagraph"/>
        <w:numPr>
          <w:ilvl w:val="0"/>
          <w:numId w:val="36"/>
        </w:numPr>
        <w:ind w:right="-630"/>
        <w:jc w:val="both"/>
        <w:rPr>
          <w:rFonts w:asciiTheme="majorBidi" w:hAnsiTheme="majorBidi" w:cstheme="majorBidi"/>
          <w:i w:val="0"/>
          <w:iCs w:val="0"/>
          <w:color w:val="000000"/>
          <w:sz w:val="24"/>
          <w:szCs w:val="24"/>
        </w:rPr>
      </w:pPr>
      <w:r w:rsidRPr="00AD5D17">
        <w:rPr>
          <w:rFonts w:asciiTheme="majorBidi" w:eastAsia="Times New Roman" w:hAnsiTheme="majorBidi" w:cstheme="majorBidi"/>
          <w:i w:val="0"/>
          <w:iCs w:val="0"/>
          <w:color w:val="000000"/>
          <w:sz w:val="24"/>
          <w:szCs w:val="24"/>
        </w:rPr>
        <w:t>To review all documentation for sale &amp; re-sale</w:t>
      </w:r>
      <w:r w:rsidR="0006591C" w:rsidRPr="00AD5D17">
        <w:rPr>
          <w:rFonts w:asciiTheme="majorBidi" w:eastAsia="Times New Roman" w:hAnsiTheme="majorBidi" w:cstheme="majorBidi"/>
          <w:i w:val="0"/>
          <w:iCs w:val="0"/>
          <w:color w:val="000000"/>
          <w:sz w:val="24"/>
          <w:szCs w:val="24"/>
        </w:rPr>
        <w:t xml:space="preserve"> </w:t>
      </w:r>
      <w:r w:rsidRPr="00AD5D17">
        <w:rPr>
          <w:rFonts w:asciiTheme="majorBidi" w:eastAsia="Times New Roman" w:hAnsiTheme="majorBidi" w:cstheme="majorBidi"/>
          <w:i w:val="0"/>
          <w:iCs w:val="0"/>
          <w:color w:val="000000"/>
          <w:sz w:val="24"/>
          <w:szCs w:val="24"/>
        </w:rPr>
        <w:t xml:space="preserve">contracts, monthly payments </w:t>
      </w:r>
      <w:r w:rsidR="0040572C" w:rsidRPr="00AD5D17">
        <w:rPr>
          <w:rFonts w:asciiTheme="majorBidi" w:eastAsia="Times New Roman" w:hAnsiTheme="majorBidi" w:cstheme="majorBidi"/>
          <w:i w:val="0"/>
          <w:iCs w:val="0"/>
          <w:color w:val="000000"/>
          <w:sz w:val="24"/>
          <w:szCs w:val="24"/>
        </w:rPr>
        <w:t>and regular premiums contracts, Draft Standard clauses and Agreements when needed.</w:t>
      </w:r>
    </w:p>
    <w:p w:rsidR="00AD5D17" w:rsidRPr="00AD5D17" w:rsidRDefault="00D87F9D" w:rsidP="00AD5D17">
      <w:pPr>
        <w:pStyle w:val="ListParagraph"/>
        <w:numPr>
          <w:ilvl w:val="0"/>
          <w:numId w:val="36"/>
        </w:numPr>
        <w:ind w:right="-630"/>
        <w:jc w:val="both"/>
        <w:rPr>
          <w:rFonts w:asciiTheme="majorBidi" w:hAnsiTheme="majorBidi" w:cstheme="majorBidi"/>
          <w:i w:val="0"/>
          <w:iCs w:val="0"/>
          <w:color w:val="000000"/>
          <w:sz w:val="24"/>
          <w:szCs w:val="24"/>
        </w:rPr>
      </w:pPr>
      <w:r w:rsidRPr="00AD5D17">
        <w:rPr>
          <w:rFonts w:asciiTheme="majorBidi" w:eastAsia="Times New Roman" w:hAnsiTheme="majorBidi" w:cstheme="majorBidi"/>
          <w:i w:val="0"/>
          <w:iCs w:val="0"/>
          <w:color w:val="000000"/>
          <w:sz w:val="24"/>
          <w:szCs w:val="24"/>
        </w:rPr>
        <w:t xml:space="preserve">Work closely with high level management / Life Style management team to resolve commercial and legal issues arising out of daily sales </w:t>
      </w:r>
      <w:r w:rsidR="00AD5D17" w:rsidRPr="00AD5D17">
        <w:rPr>
          <w:rFonts w:asciiTheme="majorBidi" w:eastAsia="Times New Roman" w:hAnsiTheme="majorBidi" w:cstheme="majorBidi"/>
          <w:i w:val="0"/>
          <w:iCs w:val="0"/>
          <w:color w:val="000000"/>
          <w:sz w:val="24"/>
          <w:szCs w:val="24"/>
        </w:rPr>
        <w:t>operations.</w:t>
      </w:r>
    </w:p>
    <w:p w:rsidR="00201797" w:rsidRPr="002B424A" w:rsidRDefault="00465EE7" w:rsidP="00B063C1">
      <w:pPr>
        <w:pStyle w:val="ListParagraph"/>
        <w:numPr>
          <w:ilvl w:val="0"/>
          <w:numId w:val="36"/>
        </w:numPr>
        <w:ind w:right="-630"/>
        <w:jc w:val="both"/>
        <w:rPr>
          <w:rFonts w:asciiTheme="majorBidi" w:hAnsiTheme="majorBidi" w:cstheme="majorBidi"/>
          <w:i w:val="0"/>
          <w:iCs w:val="0"/>
          <w:color w:val="000000"/>
          <w:sz w:val="24"/>
          <w:szCs w:val="24"/>
        </w:rPr>
      </w:pPr>
      <w:r w:rsidRPr="00AD5D17">
        <w:rPr>
          <w:rFonts w:asciiTheme="majorBidi" w:eastAsia="Times New Roman" w:hAnsiTheme="majorBidi" w:cstheme="majorBidi"/>
          <w:i w:val="0"/>
          <w:iCs w:val="0"/>
          <w:color w:val="000000"/>
          <w:sz w:val="24"/>
          <w:szCs w:val="24"/>
        </w:rPr>
        <w:t>Assistant the CEO</w:t>
      </w:r>
      <w:r w:rsidR="002B424A">
        <w:rPr>
          <w:rFonts w:asciiTheme="majorBidi" w:eastAsia="Times New Roman" w:hAnsiTheme="majorBidi" w:cstheme="majorBidi"/>
          <w:i w:val="0"/>
          <w:iCs w:val="0"/>
          <w:color w:val="000000"/>
          <w:sz w:val="24"/>
          <w:szCs w:val="24"/>
        </w:rPr>
        <w:t xml:space="preserve"> and MD</w:t>
      </w:r>
      <w:r w:rsidRPr="00AD5D17">
        <w:rPr>
          <w:rFonts w:asciiTheme="majorBidi" w:eastAsia="Times New Roman" w:hAnsiTheme="majorBidi" w:cstheme="majorBidi"/>
          <w:i w:val="0"/>
          <w:iCs w:val="0"/>
          <w:color w:val="000000"/>
          <w:sz w:val="24"/>
          <w:szCs w:val="24"/>
        </w:rPr>
        <w:t xml:space="preserve"> with review of all new investment and business proposals and provision of implications of new projects developments.</w:t>
      </w:r>
    </w:p>
    <w:p w:rsidR="002B424A" w:rsidRDefault="002B424A" w:rsidP="002B424A">
      <w:pPr>
        <w:pStyle w:val="ListParagraph"/>
        <w:numPr>
          <w:ilvl w:val="0"/>
          <w:numId w:val="36"/>
        </w:numPr>
        <w:jc w:val="both"/>
        <w:rPr>
          <w:rFonts w:asciiTheme="majorBidi" w:hAnsiTheme="majorBidi" w:cstheme="majorBidi"/>
          <w:i w:val="0"/>
          <w:iCs w:val="0"/>
          <w:color w:val="000000"/>
          <w:sz w:val="24"/>
          <w:szCs w:val="24"/>
        </w:rPr>
      </w:pPr>
      <w:r w:rsidRPr="00F44D66">
        <w:rPr>
          <w:rFonts w:asciiTheme="majorBidi" w:hAnsiTheme="majorBidi" w:cstheme="majorBidi"/>
          <w:i w:val="0"/>
          <w:iCs w:val="0"/>
          <w:color w:val="000000"/>
          <w:sz w:val="24"/>
          <w:szCs w:val="24"/>
        </w:rPr>
        <w:t xml:space="preserve">Follow-up the issuing of the property licenses </w:t>
      </w:r>
      <w:r>
        <w:rPr>
          <w:rFonts w:asciiTheme="majorBidi" w:hAnsiTheme="majorBidi" w:cstheme="majorBidi"/>
          <w:i w:val="0"/>
          <w:iCs w:val="0"/>
          <w:color w:val="000000"/>
          <w:sz w:val="24"/>
          <w:szCs w:val="24"/>
        </w:rPr>
        <w:t xml:space="preserve">deed </w:t>
      </w:r>
      <w:r w:rsidRPr="00F44D66">
        <w:rPr>
          <w:rFonts w:asciiTheme="majorBidi" w:hAnsiTheme="majorBidi" w:cstheme="majorBidi"/>
          <w:i w:val="0"/>
          <w:iCs w:val="0"/>
          <w:color w:val="000000"/>
          <w:sz w:val="24"/>
          <w:szCs w:val="24"/>
        </w:rPr>
        <w:t>of the apartments in the towers to ensure that all agreements are entered into by Real Estates is properly executed by its duly authorized representatives.</w:t>
      </w:r>
    </w:p>
    <w:p w:rsidR="002B424A" w:rsidRPr="00B063C1" w:rsidRDefault="002B424A" w:rsidP="002B424A">
      <w:pPr>
        <w:pStyle w:val="ListParagraph"/>
        <w:numPr>
          <w:ilvl w:val="0"/>
          <w:numId w:val="36"/>
        </w:numPr>
        <w:jc w:val="both"/>
        <w:rPr>
          <w:rFonts w:asciiTheme="majorBidi" w:hAnsiTheme="majorBidi" w:cstheme="majorBidi"/>
          <w:i w:val="0"/>
          <w:iCs w:val="0"/>
          <w:color w:val="000000"/>
          <w:sz w:val="24"/>
          <w:szCs w:val="24"/>
        </w:rPr>
      </w:pPr>
      <w:r w:rsidRPr="00F44D66">
        <w:rPr>
          <w:rFonts w:asciiTheme="majorBidi" w:hAnsiTheme="majorBidi" w:cstheme="majorBidi"/>
          <w:i w:val="0"/>
          <w:iCs w:val="0"/>
          <w:color w:val="000000"/>
          <w:sz w:val="24"/>
          <w:szCs w:val="24"/>
        </w:rPr>
        <w:t>Dealing seriously with customers to achieve the greatest possible profits.</w:t>
      </w:r>
    </w:p>
    <w:p w:rsidR="00F44D66" w:rsidRDefault="00091F4A" w:rsidP="00F44D66">
      <w:pPr>
        <w:bidi w:val="0"/>
        <w:jc w:val="both"/>
        <w:rPr>
          <w:rFonts w:ascii="Courier New" w:hAnsi="Courier New" w:cs="Courier New"/>
          <w:color w:val="000000"/>
          <w:sz w:val="20"/>
          <w:szCs w:val="20"/>
        </w:rPr>
      </w:pPr>
      <w:r>
        <w:rPr>
          <w:rFonts w:ascii="Courier New" w:hAnsi="Courier New" w:cs="Courier New"/>
          <w:color w:val="000000"/>
          <w:sz w:val="20"/>
          <w:szCs w:val="20"/>
        </w:rPr>
        <w:t xml:space="preserve">  </w:t>
      </w:r>
    </w:p>
    <w:p w:rsidR="000565F1" w:rsidRDefault="000565F1" w:rsidP="000565F1">
      <w:pPr>
        <w:bidi w:val="0"/>
        <w:jc w:val="both"/>
        <w:rPr>
          <w:rFonts w:ascii="Courier New" w:hAnsi="Courier New" w:cs="Courier New"/>
          <w:color w:val="000000"/>
          <w:sz w:val="20"/>
          <w:szCs w:val="20"/>
        </w:rPr>
      </w:pPr>
    </w:p>
    <w:p w:rsidR="002B424A" w:rsidRPr="00E4245C" w:rsidRDefault="00E4245C" w:rsidP="00E4245C">
      <w:pPr>
        <w:bidi w:val="0"/>
        <w:spacing w:line="360" w:lineRule="auto"/>
        <w:jc w:val="center"/>
        <w:rPr>
          <w:b/>
          <w:bCs/>
          <w:u w:val="single"/>
          <w:lang w:bidi="ar-QA"/>
        </w:rPr>
      </w:pPr>
      <w:r>
        <w:rPr>
          <w:b/>
          <w:bCs/>
          <w:color w:val="1F497D" w:themeColor="text2"/>
          <w:u w:val="single"/>
          <w:lang w:bidi="ar-QA"/>
        </w:rPr>
        <w:t xml:space="preserve">- </w:t>
      </w:r>
      <w:r w:rsidR="002B424A" w:rsidRPr="00E4245C">
        <w:rPr>
          <w:b/>
          <w:bCs/>
          <w:color w:val="1F497D" w:themeColor="text2"/>
          <w:u w:val="single"/>
          <w:lang w:bidi="ar-QA"/>
        </w:rPr>
        <w:t xml:space="preserve">Al </w:t>
      </w:r>
      <w:proofErr w:type="spellStart"/>
      <w:r w:rsidR="002B424A" w:rsidRPr="00E4245C">
        <w:rPr>
          <w:b/>
          <w:bCs/>
          <w:color w:val="1F497D" w:themeColor="text2"/>
          <w:u w:val="single"/>
          <w:lang w:bidi="ar-QA"/>
        </w:rPr>
        <w:t>Mohanadi</w:t>
      </w:r>
      <w:proofErr w:type="spellEnd"/>
      <w:r w:rsidR="002B424A" w:rsidRPr="00E4245C">
        <w:rPr>
          <w:b/>
          <w:bCs/>
          <w:color w:val="1F497D" w:themeColor="text2"/>
          <w:u w:val="single"/>
          <w:lang w:bidi="ar-QA"/>
        </w:rPr>
        <w:t xml:space="preserve"> &amp; </w:t>
      </w:r>
      <w:proofErr w:type="gramStart"/>
      <w:r w:rsidR="002B424A" w:rsidRPr="00E4245C">
        <w:rPr>
          <w:b/>
          <w:bCs/>
          <w:color w:val="1F497D" w:themeColor="text2"/>
          <w:u w:val="single"/>
          <w:lang w:bidi="ar-QA"/>
        </w:rPr>
        <w:t>Partners  Lawyer</w:t>
      </w:r>
      <w:proofErr w:type="gramEnd"/>
      <w:r w:rsidR="002B424A" w:rsidRPr="00E4245C">
        <w:rPr>
          <w:b/>
          <w:bCs/>
          <w:color w:val="1F497D" w:themeColor="text2"/>
          <w:u w:val="single"/>
          <w:lang w:bidi="ar-QA"/>
        </w:rPr>
        <w:t xml:space="preserve"> and Legal Consultant</w:t>
      </w:r>
    </w:p>
    <w:p w:rsidR="00A83E41" w:rsidRPr="00E4245C" w:rsidRDefault="00E4245C" w:rsidP="00E4245C">
      <w:pPr>
        <w:bidi w:val="0"/>
        <w:spacing w:line="360" w:lineRule="auto"/>
        <w:jc w:val="center"/>
        <w:rPr>
          <w:b/>
          <w:bCs/>
          <w:color w:val="1F497D" w:themeColor="text2"/>
          <w:u w:val="single"/>
          <w:lang w:bidi="ar-QA"/>
        </w:rPr>
      </w:pPr>
      <w:r>
        <w:rPr>
          <w:b/>
          <w:bCs/>
          <w:color w:val="1F497D" w:themeColor="text2"/>
          <w:u w:val="single"/>
          <w:lang w:bidi="ar-QA"/>
        </w:rPr>
        <w:t xml:space="preserve">- </w:t>
      </w:r>
      <w:proofErr w:type="spellStart"/>
      <w:r w:rsidR="002B424A" w:rsidRPr="00E4245C">
        <w:rPr>
          <w:b/>
          <w:bCs/>
          <w:color w:val="1F497D" w:themeColor="text2"/>
          <w:u w:val="single"/>
          <w:lang w:bidi="ar-QA"/>
        </w:rPr>
        <w:t>Bahzad</w:t>
      </w:r>
      <w:proofErr w:type="spellEnd"/>
      <w:r w:rsidR="002B424A" w:rsidRPr="00E4245C">
        <w:rPr>
          <w:b/>
          <w:bCs/>
          <w:color w:val="1F497D" w:themeColor="text2"/>
          <w:u w:val="single"/>
          <w:lang w:bidi="ar-QA"/>
        </w:rPr>
        <w:t xml:space="preserve"> Law Office</w:t>
      </w:r>
      <w:r>
        <w:rPr>
          <w:b/>
          <w:bCs/>
          <w:color w:val="1F497D" w:themeColor="text2"/>
          <w:u w:val="single"/>
          <w:lang w:bidi="ar-QA"/>
        </w:rPr>
        <w:t xml:space="preserve"> </w:t>
      </w:r>
    </w:p>
    <w:p w:rsidR="00751BF8" w:rsidRDefault="00F76FFF" w:rsidP="00F44D66">
      <w:pPr>
        <w:rPr>
          <w:rFonts w:ascii="Verdana" w:hAnsi="Verdana"/>
          <w:sz w:val="20"/>
          <w:szCs w:val="20"/>
        </w:rPr>
      </w:pPr>
      <w:r>
        <w:rPr>
          <w:noProof/>
        </w:rPr>
        <w:drawing>
          <wp:anchor distT="0" distB="0" distL="114300" distR="114300" simplePos="0" relativeHeight="251659264" behindDoc="1" locked="0" layoutInCell="1" allowOverlap="1" wp14:anchorId="013D1E7A" wp14:editId="20C6D729">
            <wp:simplePos x="0" y="0"/>
            <wp:positionH relativeFrom="column">
              <wp:posOffset>4558030</wp:posOffset>
            </wp:positionH>
            <wp:positionV relativeFrom="paragraph">
              <wp:posOffset>66371</wp:posOffset>
            </wp:positionV>
            <wp:extent cx="1120775" cy="436245"/>
            <wp:effectExtent l="0" t="0" r="3175" b="1905"/>
            <wp:wrapNone/>
            <wp:docPr id="13" name="Picture 1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ntitl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20775" cy="436245"/>
                    </a:xfrm>
                    <a:prstGeom prst="rect">
                      <a:avLst/>
                    </a:prstGeom>
                    <a:noFill/>
                  </pic:spPr>
                </pic:pic>
              </a:graphicData>
            </a:graphic>
            <wp14:sizeRelH relativeFrom="page">
              <wp14:pctWidth>0</wp14:pctWidth>
            </wp14:sizeRelH>
            <wp14:sizeRelV relativeFrom="page">
              <wp14:pctHeight>0</wp14:pctHeight>
            </wp14:sizeRelV>
          </wp:anchor>
        </w:drawing>
      </w:r>
      <w:r w:rsidR="00751BF8">
        <w:rPr>
          <w:rStyle w:val="Hyperlink"/>
          <w:b/>
          <w:bCs/>
          <w:i/>
          <w:sz w:val="22"/>
          <w:szCs w:val="22"/>
          <w:u w:val="none"/>
        </w:rPr>
        <w:t xml:space="preserve">                                          </w:t>
      </w:r>
      <w:r w:rsidR="008F4DC0">
        <w:rPr>
          <w:i/>
          <w:iCs/>
          <w:lang w:bidi="ar-QA"/>
        </w:rPr>
        <w:t xml:space="preserve"> </w:t>
      </w:r>
      <w:r w:rsidR="00751BF8">
        <w:rPr>
          <w:i/>
          <w:iCs/>
          <w:lang w:bidi="ar-QA"/>
        </w:rPr>
        <w:t xml:space="preserve"> </w:t>
      </w:r>
    </w:p>
    <w:p w:rsidR="00A83E41" w:rsidRDefault="00A83E41" w:rsidP="002B424A">
      <w:pPr>
        <w:bidi w:val="0"/>
        <w:jc w:val="both"/>
        <w:rPr>
          <w:b/>
          <w:bCs/>
          <w:i/>
          <w:iCs/>
          <w:lang w:bidi="ar-QA"/>
        </w:rPr>
      </w:pPr>
      <w:r w:rsidRPr="00F76FFF">
        <w:rPr>
          <w:b/>
          <w:bCs/>
          <w:lang w:bidi="ar-QA"/>
        </w:rPr>
        <w:t>Position</w:t>
      </w:r>
      <w:r w:rsidRPr="00F44D66">
        <w:rPr>
          <w:b/>
          <w:bCs/>
          <w:lang w:bidi="ar-QA"/>
        </w:rPr>
        <w:t xml:space="preserve">: </w:t>
      </w:r>
      <w:r w:rsidR="00F76FFF" w:rsidRPr="00F76FFF">
        <w:rPr>
          <w:b/>
          <w:bCs/>
          <w:u w:val="single"/>
          <w:lang w:bidi="ar-QA"/>
        </w:rPr>
        <w:t xml:space="preserve">Legal </w:t>
      </w:r>
      <w:r w:rsidR="00F44D66" w:rsidRPr="00F76FFF">
        <w:rPr>
          <w:b/>
          <w:bCs/>
          <w:u w:val="single"/>
          <w:lang w:bidi="ar-QA"/>
        </w:rPr>
        <w:t>consultant</w:t>
      </w:r>
      <w:r w:rsidR="00F44D66" w:rsidRPr="00F44D66">
        <w:rPr>
          <w:lang w:bidi="ar-QA"/>
        </w:rPr>
        <w:t xml:space="preserve"> from 1/02/</w:t>
      </w:r>
      <w:r w:rsidR="002B424A">
        <w:rPr>
          <w:lang w:bidi="ar-QA"/>
        </w:rPr>
        <w:t>2007 up to Present (</w:t>
      </w:r>
      <w:r w:rsidR="002B424A" w:rsidRPr="00E4245C">
        <w:rPr>
          <w:b/>
          <w:bCs/>
          <w:lang w:bidi="ar-QA"/>
        </w:rPr>
        <w:t>Part Time</w:t>
      </w:r>
      <w:r w:rsidR="002B424A">
        <w:rPr>
          <w:lang w:bidi="ar-QA"/>
        </w:rPr>
        <w:t>)</w:t>
      </w:r>
    </w:p>
    <w:p w:rsidR="00F44D66" w:rsidRDefault="00F44D66" w:rsidP="00805F45">
      <w:pPr>
        <w:pStyle w:val="ListParagraph"/>
        <w:spacing w:line="240" w:lineRule="auto"/>
        <w:ind w:left="0" w:right="-630"/>
        <w:jc w:val="both"/>
        <w:rPr>
          <w:rFonts w:eastAsia="Times New Roman"/>
          <w:b/>
          <w:bCs/>
          <w:sz w:val="24"/>
          <w:szCs w:val="24"/>
          <w:lang w:bidi="ar-QA"/>
        </w:rPr>
      </w:pPr>
    </w:p>
    <w:p w:rsidR="00A83E41" w:rsidRDefault="00A83E41" w:rsidP="00805F45">
      <w:pPr>
        <w:pStyle w:val="ListParagraph"/>
        <w:spacing w:line="240" w:lineRule="auto"/>
        <w:ind w:left="0" w:right="-630"/>
        <w:jc w:val="both"/>
        <w:rPr>
          <w:rFonts w:eastAsia="Times New Roman"/>
          <w:b/>
          <w:bCs/>
          <w:i w:val="0"/>
          <w:iCs w:val="0"/>
          <w:sz w:val="24"/>
          <w:szCs w:val="24"/>
          <w:lang w:bidi="ar-QA"/>
        </w:rPr>
      </w:pPr>
      <w:r w:rsidRPr="00F44D66">
        <w:rPr>
          <w:rFonts w:eastAsia="Times New Roman"/>
          <w:b/>
          <w:bCs/>
          <w:i w:val="0"/>
          <w:iCs w:val="0"/>
          <w:sz w:val="24"/>
          <w:szCs w:val="24"/>
          <w:lang w:bidi="ar-QA"/>
        </w:rPr>
        <w:t xml:space="preserve">Job </w:t>
      </w:r>
      <w:r w:rsidR="00D60792" w:rsidRPr="00F44D66">
        <w:rPr>
          <w:rFonts w:eastAsia="Times New Roman"/>
          <w:b/>
          <w:bCs/>
          <w:i w:val="0"/>
          <w:iCs w:val="0"/>
          <w:sz w:val="24"/>
          <w:szCs w:val="24"/>
          <w:lang w:bidi="ar-QA"/>
        </w:rPr>
        <w:t>description:</w:t>
      </w:r>
    </w:p>
    <w:p w:rsidR="00F44D66" w:rsidRPr="00F44D66" w:rsidRDefault="00F44D66" w:rsidP="00805F45">
      <w:pPr>
        <w:pStyle w:val="ListParagraph"/>
        <w:spacing w:line="240" w:lineRule="auto"/>
        <w:ind w:left="0" w:right="-630"/>
        <w:jc w:val="both"/>
        <w:rPr>
          <w:rFonts w:eastAsia="Times New Roman"/>
          <w:b/>
          <w:bCs/>
          <w:i w:val="0"/>
          <w:iCs w:val="0"/>
          <w:sz w:val="24"/>
          <w:szCs w:val="24"/>
          <w:lang w:bidi="ar-QA"/>
        </w:rPr>
      </w:pPr>
    </w:p>
    <w:p w:rsidR="00F44D66" w:rsidRPr="00F44D66" w:rsidRDefault="00556612" w:rsidP="00F44D66">
      <w:pPr>
        <w:pStyle w:val="ListParagraph"/>
        <w:numPr>
          <w:ilvl w:val="0"/>
          <w:numId w:val="38"/>
        </w:numPr>
        <w:jc w:val="both"/>
        <w:rPr>
          <w:rFonts w:asciiTheme="majorBidi" w:hAnsiTheme="majorBidi" w:cstheme="majorBidi"/>
          <w:i w:val="0"/>
          <w:iCs w:val="0"/>
          <w:color w:val="000000"/>
          <w:sz w:val="24"/>
          <w:szCs w:val="24"/>
        </w:rPr>
      </w:pPr>
      <w:r w:rsidRPr="00F44D66">
        <w:rPr>
          <w:rFonts w:asciiTheme="majorBidi" w:hAnsiTheme="majorBidi" w:cstheme="majorBidi"/>
          <w:i w:val="0"/>
          <w:iCs w:val="0"/>
          <w:color w:val="000000"/>
          <w:sz w:val="24"/>
          <w:szCs w:val="24"/>
        </w:rPr>
        <w:t xml:space="preserve">Writing </w:t>
      </w:r>
      <w:r w:rsidR="00771087" w:rsidRPr="00F44D66">
        <w:rPr>
          <w:rFonts w:asciiTheme="majorBidi" w:hAnsiTheme="majorBidi" w:cstheme="majorBidi"/>
          <w:i w:val="0"/>
          <w:iCs w:val="0"/>
          <w:color w:val="000000"/>
          <w:sz w:val="24"/>
          <w:szCs w:val="24"/>
        </w:rPr>
        <w:t xml:space="preserve">memorandums &amp; </w:t>
      </w:r>
      <w:r w:rsidRPr="00F44D66">
        <w:rPr>
          <w:rFonts w:asciiTheme="majorBidi" w:hAnsiTheme="majorBidi" w:cstheme="majorBidi"/>
          <w:i w:val="0"/>
          <w:iCs w:val="0"/>
          <w:color w:val="000000"/>
          <w:sz w:val="24"/>
          <w:szCs w:val="24"/>
        </w:rPr>
        <w:t xml:space="preserve">drafting legal documents with </w:t>
      </w:r>
      <w:r w:rsidR="00F44D66" w:rsidRPr="00F44D66">
        <w:rPr>
          <w:rFonts w:asciiTheme="majorBidi" w:hAnsiTheme="majorBidi" w:cstheme="majorBidi"/>
          <w:i w:val="0"/>
          <w:iCs w:val="0"/>
          <w:color w:val="000000"/>
          <w:sz w:val="24"/>
          <w:szCs w:val="24"/>
        </w:rPr>
        <w:t>analyzing</w:t>
      </w:r>
      <w:r w:rsidR="00611F42" w:rsidRPr="00F44D66">
        <w:rPr>
          <w:rFonts w:asciiTheme="majorBidi" w:hAnsiTheme="majorBidi" w:cstheme="majorBidi"/>
          <w:i w:val="0"/>
          <w:iCs w:val="0"/>
          <w:color w:val="000000"/>
          <w:sz w:val="24"/>
          <w:szCs w:val="24"/>
        </w:rPr>
        <w:t xml:space="preserve"> complex legal and business situations and develop legal and strategic recommendations, in a timely </w:t>
      </w:r>
      <w:r w:rsidR="00D60792" w:rsidRPr="00F44D66">
        <w:rPr>
          <w:rFonts w:asciiTheme="majorBidi" w:hAnsiTheme="majorBidi" w:cstheme="majorBidi"/>
          <w:i w:val="0"/>
          <w:iCs w:val="0"/>
          <w:color w:val="000000"/>
          <w:sz w:val="24"/>
          <w:szCs w:val="24"/>
        </w:rPr>
        <w:t>manner.</w:t>
      </w:r>
    </w:p>
    <w:p w:rsidR="00F44D66" w:rsidRPr="00F44D66" w:rsidRDefault="00611F42" w:rsidP="00F44D66">
      <w:pPr>
        <w:pStyle w:val="ListParagraph"/>
        <w:numPr>
          <w:ilvl w:val="0"/>
          <w:numId w:val="38"/>
        </w:numPr>
        <w:jc w:val="both"/>
        <w:rPr>
          <w:rFonts w:asciiTheme="majorBidi" w:hAnsiTheme="majorBidi" w:cstheme="majorBidi"/>
          <w:i w:val="0"/>
          <w:iCs w:val="0"/>
          <w:color w:val="000000"/>
          <w:sz w:val="24"/>
          <w:szCs w:val="24"/>
        </w:rPr>
      </w:pPr>
      <w:r w:rsidRPr="00F44D66">
        <w:rPr>
          <w:rFonts w:asciiTheme="majorBidi" w:hAnsiTheme="majorBidi" w:cstheme="majorBidi"/>
          <w:i w:val="0"/>
          <w:iCs w:val="0"/>
          <w:color w:val="000000"/>
          <w:sz w:val="24"/>
          <w:szCs w:val="24"/>
        </w:rPr>
        <w:t xml:space="preserve">Assist the companies in general compliance and regulatory </w:t>
      </w:r>
      <w:r w:rsidR="00D60792" w:rsidRPr="00F44D66">
        <w:rPr>
          <w:rFonts w:asciiTheme="majorBidi" w:hAnsiTheme="majorBidi" w:cstheme="majorBidi"/>
          <w:i w:val="0"/>
          <w:iCs w:val="0"/>
          <w:color w:val="000000"/>
          <w:sz w:val="24"/>
          <w:szCs w:val="24"/>
        </w:rPr>
        <w:t>work.</w:t>
      </w:r>
    </w:p>
    <w:p w:rsidR="00C25DD9" w:rsidRDefault="00611F42" w:rsidP="00F44D66">
      <w:pPr>
        <w:pStyle w:val="ListParagraph"/>
        <w:numPr>
          <w:ilvl w:val="0"/>
          <w:numId w:val="38"/>
        </w:numPr>
        <w:jc w:val="both"/>
        <w:rPr>
          <w:rFonts w:asciiTheme="majorBidi" w:hAnsiTheme="majorBidi" w:cstheme="majorBidi"/>
          <w:i w:val="0"/>
          <w:iCs w:val="0"/>
          <w:color w:val="000000"/>
          <w:sz w:val="24"/>
          <w:szCs w:val="24"/>
        </w:rPr>
      </w:pPr>
      <w:r w:rsidRPr="00F44D66">
        <w:rPr>
          <w:rFonts w:asciiTheme="majorBidi" w:hAnsiTheme="majorBidi" w:cstheme="majorBidi"/>
          <w:i w:val="0"/>
          <w:iCs w:val="0"/>
          <w:color w:val="000000"/>
          <w:sz w:val="24"/>
          <w:szCs w:val="24"/>
        </w:rPr>
        <w:t xml:space="preserve">Experience with providing contractual legal advice in Common Law </w:t>
      </w:r>
      <w:r w:rsidR="00D60792" w:rsidRPr="00F44D66">
        <w:rPr>
          <w:rFonts w:asciiTheme="majorBidi" w:hAnsiTheme="majorBidi" w:cstheme="majorBidi"/>
          <w:i w:val="0"/>
          <w:iCs w:val="0"/>
          <w:color w:val="000000"/>
          <w:sz w:val="24"/>
          <w:szCs w:val="24"/>
        </w:rPr>
        <w:t>jurisdictions.</w:t>
      </w:r>
    </w:p>
    <w:p w:rsidR="00F33DEE" w:rsidRDefault="00F33DEE" w:rsidP="00F33DEE">
      <w:pPr>
        <w:bidi w:val="0"/>
        <w:ind w:left="360"/>
        <w:jc w:val="both"/>
        <w:rPr>
          <w:rFonts w:asciiTheme="majorBidi" w:hAnsiTheme="majorBidi" w:cstheme="majorBidi"/>
          <w:color w:val="000000"/>
        </w:rPr>
      </w:pPr>
    </w:p>
    <w:p w:rsidR="000565F1" w:rsidRPr="00806B0F" w:rsidRDefault="000565F1" w:rsidP="000565F1">
      <w:pPr>
        <w:bidi w:val="0"/>
        <w:ind w:left="360"/>
        <w:jc w:val="both"/>
        <w:rPr>
          <w:rFonts w:asciiTheme="majorBidi" w:hAnsiTheme="majorBidi" w:cstheme="majorBidi"/>
          <w:color w:val="000000"/>
        </w:rPr>
      </w:pPr>
    </w:p>
    <w:p w:rsidR="00B063C1" w:rsidRDefault="00254ACE" w:rsidP="00F76FFF">
      <w:pPr>
        <w:bidi w:val="0"/>
        <w:spacing w:line="360" w:lineRule="auto"/>
        <w:jc w:val="center"/>
        <w:rPr>
          <w:b/>
          <w:bCs/>
          <w:i/>
          <w:iCs/>
          <w:lang w:bidi="ar-QA"/>
        </w:rPr>
      </w:pPr>
      <w:r w:rsidRPr="00F44D66">
        <w:rPr>
          <w:b/>
          <w:bCs/>
          <w:noProof/>
          <w:color w:val="1F497D" w:themeColor="text2"/>
          <w:u w:val="single"/>
        </w:rPr>
        <w:drawing>
          <wp:anchor distT="0" distB="0" distL="114300" distR="114300" simplePos="0" relativeHeight="251658240" behindDoc="1" locked="0" layoutInCell="1" allowOverlap="1" wp14:anchorId="138A2B9F" wp14:editId="36B81B86">
            <wp:simplePos x="0" y="0"/>
            <wp:positionH relativeFrom="column">
              <wp:posOffset>4545413</wp:posOffset>
            </wp:positionH>
            <wp:positionV relativeFrom="paragraph">
              <wp:posOffset>206182</wp:posOffset>
            </wp:positionV>
            <wp:extent cx="1190625" cy="381000"/>
            <wp:effectExtent l="0" t="0" r="9525" b="0"/>
            <wp:wrapNone/>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lum bright="-6000"/>
                      <a:extLst>
                        <a:ext uri="{28A0092B-C50C-407E-A947-70E740481C1C}">
                          <a14:useLocalDpi xmlns:a14="http://schemas.microsoft.com/office/drawing/2010/main" val="0"/>
                        </a:ext>
                      </a:extLst>
                    </a:blip>
                    <a:srcRect/>
                    <a:stretch>
                      <a:fillRect/>
                    </a:stretch>
                  </pic:blipFill>
                  <pic:spPr bwMode="auto">
                    <a:xfrm>
                      <a:off x="0" y="0"/>
                      <a:ext cx="1190625" cy="381000"/>
                    </a:xfrm>
                    <a:prstGeom prst="rect">
                      <a:avLst/>
                    </a:prstGeom>
                    <a:noFill/>
                  </pic:spPr>
                </pic:pic>
              </a:graphicData>
            </a:graphic>
            <wp14:sizeRelH relativeFrom="page">
              <wp14:pctWidth>0</wp14:pctWidth>
            </wp14:sizeRelH>
            <wp14:sizeRelV relativeFrom="page">
              <wp14:pctHeight>0</wp14:pctHeight>
            </wp14:sizeRelV>
          </wp:anchor>
        </w:drawing>
      </w:r>
      <w:r w:rsidR="00BD74DD" w:rsidRPr="00F44D66">
        <w:rPr>
          <w:b/>
          <w:bCs/>
          <w:color w:val="1F497D" w:themeColor="text2"/>
          <w:u w:val="single"/>
          <w:lang w:bidi="ar-QA"/>
        </w:rPr>
        <w:t>BIBTEX CO</w:t>
      </w:r>
      <w:r w:rsidR="00BD74DD" w:rsidRPr="00F44D66">
        <w:rPr>
          <w:b/>
          <w:bCs/>
          <w:color w:val="1F497D" w:themeColor="text2"/>
          <w:lang w:bidi="ar-QA"/>
        </w:rPr>
        <w:t xml:space="preserve"> </w:t>
      </w:r>
      <w:r w:rsidR="00F44D66" w:rsidRPr="00B063C1">
        <w:rPr>
          <w:color w:val="000000" w:themeColor="text1"/>
          <w:lang w:bidi="ar-QA"/>
        </w:rPr>
        <w:t xml:space="preserve">for </w:t>
      </w:r>
      <w:r w:rsidR="00BD74DD" w:rsidRPr="00B063C1">
        <w:rPr>
          <w:color w:val="000000" w:themeColor="text1"/>
          <w:sz w:val="20"/>
          <w:szCs w:val="20"/>
          <w:lang w:bidi="ar-QA"/>
        </w:rPr>
        <w:t>Texture Industry Company</w:t>
      </w:r>
      <w:r w:rsidR="00BD74DD" w:rsidRPr="00B063C1">
        <w:rPr>
          <w:i/>
          <w:iCs/>
          <w:color w:val="000000" w:themeColor="text1"/>
          <w:sz w:val="20"/>
          <w:szCs w:val="20"/>
          <w:lang w:bidi="ar-QA"/>
        </w:rPr>
        <w:t xml:space="preserve"> </w:t>
      </w:r>
      <w:r w:rsidR="00B063C1" w:rsidRPr="00B063C1">
        <w:rPr>
          <w:i/>
          <w:iCs/>
          <w:lang w:bidi="ar-QA"/>
        </w:rPr>
        <w:t>Aleppo – Syria</w:t>
      </w:r>
      <w:r w:rsidR="00B063C1" w:rsidRPr="00F44D66">
        <w:rPr>
          <w:b/>
          <w:bCs/>
          <w:i/>
          <w:iCs/>
          <w:color w:val="000000" w:themeColor="text1"/>
          <w:sz w:val="20"/>
          <w:szCs w:val="20"/>
          <w:lang w:bidi="ar-QA"/>
        </w:rPr>
        <w:t xml:space="preserve"> -</w:t>
      </w:r>
      <w:r w:rsidR="00BD74DD" w:rsidRPr="00F44D66">
        <w:rPr>
          <w:b/>
          <w:bCs/>
          <w:i/>
          <w:iCs/>
          <w:color w:val="000000" w:themeColor="text1"/>
          <w:sz w:val="20"/>
          <w:szCs w:val="20"/>
          <w:lang w:bidi="ar-QA"/>
        </w:rPr>
        <w:t xml:space="preserve">    </w:t>
      </w:r>
      <w:hyperlink r:id="rId37" w:history="1">
        <w:r w:rsidR="00BD74DD" w:rsidRPr="00C46F53">
          <w:rPr>
            <w:rStyle w:val="Hyperlink"/>
            <w:b/>
            <w:bCs/>
            <w:i/>
            <w:iCs/>
            <w:sz w:val="22"/>
            <w:szCs w:val="22"/>
            <w:lang w:bidi="ar-QA"/>
          </w:rPr>
          <w:t>www.bibtex.net</w:t>
        </w:r>
      </w:hyperlink>
    </w:p>
    <w:p w:rsidR="00B063C1" w:rsidRDefault="00BD74DD" w:rsidP="00B063C1">
      <w:pPr>
        <w:bidi w:val="0"/>
        <w:spacing w:line="360" w:lineRule="auto"/>
        <w:rPr>
          <w:b/>
          <w:bCs/>
          <w:i/>
          <w:iCs/>
          <w:lang w:bidi="ar-QA"/>
        </w:rPr>
      </w:pPr>
      <w:r w:rsidRPr="00F76FFF">
        <w:rPr>
          <w:b/>
          <w:bCs/>
          <w:lang w:bidi="ar-QA"/>
        </w:rPr>
        <w:t>Position</w:t>
      </w:r>
      <w:r>
        <w:rPr>
          <w:b/>
          <w:bCs/>
          <w:i/>
          <w:iCs/>
          <w:lang w:bidi="ar-QA"/>
        </w:rPr>
        <w:t xml:space="preserve">: </w:t>
      </w:r>
      <w:r w:rsidRPr="00F76FFF">
        <w:rPr>
          <w:b/>
          <w:bCs/>
          <w:u w:val="single"/>
          <w:lang w:bidi="ar-QA"/>
        </w:rPr>
        <w:t>Advocate</w:t>
      </w:r>
      <w:r w:rsidRPr="00D05221">
        <w:rPr>
          <w:b/>
          <w:bCs/>
          <w:i/>
          <w:iCs/>
          <w:lang w:bidi="ar-QA"/>
        </w:rPr>
        <w:t xml:space="preserve"> </w:t>
      </w:r>
      <w:r w:rsidR="00B063C1">
        <w:rPr>
          <w:b/>
          <w:bCs/>
          <w:i/>
          <w:iCs/>
          <w:lang w:bidi="ar-QA"/>
        </w:rPr>
        <w:t>–</w:t>
      </w:r>
      <w:r w:rsidRPr="00D05221">
        <w:rPr>
          <w:b/>
          <w:bCs/>
          <w:i/>
          <w:iCs/>
          <w:lang w:bidi="ar-QA"/>
        </w:rPr>
        <w:t xml:space="preserve"> </w:t>
      </w:r>
      <w:r w:rsidR="00B063C1" w:rsidRPr="00B063C1">
        <w:rPr>
          <w:lang w:bidi="ar-QA"/>
        </w:rPr>
        <w:t>from 1/6/2005    to   1/12/ 2007</w:t>
      </w:r>
    </w:p>
    <w:p w:rsidR="00BD74DD" w:rsidRDefault="00BD74DD" w:rsidP="00B063C1">
      <w:pPr>
        <w:bidi w:val="0"/>
        <w:spacing w:line="360" w:lineRule="auto"/>
        <w:rPr>
          <w:b/>
          <w:bCs/>
          <w:lang w:bidi="ar-QA"/>
        </w:rPr>
      </w:pPr>
      <w:r w:rsidRPr="00B063C1">
        <w:rPr>
          <w:b/>
          <w:bCs/>
          <w:lang w:bidi="ar-QA"/>
        </w:rPr>
        <w:t>Job description:</w:t>
      </w:r>
    </w:p>
    <w:p w:rsidR="00B063C1" w:rsidRPr="00B063C1" w:rsidRDefault="00B063C1" w:rsidP="00B063C1">
      <w:pPr>
        <w:pStyle w:val="ListParagraph"/>
        <w:numPr>
          <w:ilvl w:val="0"/>
          <w:numId w:val="39"/>
        </w:numPr>
        <w:rPr>
          <w:rFonts w:asciiTheme="majorBidi" w:hAnsiTheme="majorBidi" w:cstheme="majorBidi"/>
          <w:i w:val="0"/>
          <w:iCs w:val="0"/>
          <w:color w:val="000000"/>
          <w:sz w:val="24"/>
          <w:szCs w:val="24"/>
        </w:rPr>
      </w:pPr>
      <w:r w:rsidRPr="00B063C1">
        <w:rPr>
          <w:rFonts w:asciiTheme="majorBidi" w:hAnsiTheme="majorBidi" w:cstheme="majorBidi"/>
          <w:i w:val="0"/>
          <w:iCs w:val="0"/>
          <w:color w:val="000000"/>
          <w:sz w:val="24"/>
          <w:szCs w:val="24"/>
        </w:rPr>
        <w:t>Responsible</w:t>
      </w:r>
      <w:r w:rsidR="00BD74DD" w:rsidRPr="00B063C1">
        <w:rPr>
          <w:rFonts w:asciiTheme="majorBidi" w:hAnsiTheme="majorBidi" w:cstheme="majorBidi"/>
          <w:i w:val="0"/>
          <w:iCs w:val="0"/>
          <w:color w:val="000000"/>
          <w:sz w:val="24"/>
          <w:szCs w:val="24"/>
        </w:rPr>
        <w:t xml:space="preserve"> for all legal proceedings inside and outside the company.</w:t>
      </w:r>
      <w:r w:rsidR="00BD74DD" w:rsidRPr="00B063C1">
        <w:rPr>
          <w:rFonts w:asciiTheme="majorBidi" w:hAnsiTheme="majorBidi" w:cstheme="majorBidi"/>
          <w:i w:val="0"/>
          <w:iCs w:val="0"/>
          <w:noProof/>
          <w:sz w:val="24"/>
          <w:szCs w:val="24"/>
        </w:rPr>
        <w:t xml:space="preserve"> </w:t>
      </w:r>
      <w:r w:rsidR="00BD74DD" w:rsidRPr="00B063C1">
        <w:rPr>
          <w:rFonts w:asciiTheme="majorBidi" w:hAnsiTheme="majorBidi" w:cstheme="majorBidi"/>
          <w:i w:val="0"/>
          <w:iCs w:val="0"/>
          <w:color w:val="000000"/>
          <w:sz w:val="24"/>
          <w:szCs w:val="24"/>
        </w:rPr>
        <w:t xml:space="preserve"> </w:t>
      </w:r>
    </w:p>
    <w:p w:rsidR="00B063C1" w:rsidRPr="00B063C1" w:rsidRDefault="006F4C85" w:rsidP="00B063C1">
      <w:pPr>
        <w:pStyle w:val="ListParagraph"/>
        <w:numPr>
          <w:ilvl w:val="0"/>
          <w:numId w:val="39"/>
        </w:numPr>
        <w:rPr>
          <w:rFonts w:asciiTheme="majorBidi" w:hAnsiTheme="majorBidi" w:cstheme="majorBidi"/>
          <w:i w:val="0"/>
          <w:iCs w:val="0"/>
          <w:color w:val="000000"/>
          <w:sz w:val="24"/>
          <w:szCs w:val="24"/>
        </w:rPr>
      </w:pPr>
      <w:r w:rsidRPr="00B063C1">
        <w:rPr>
          <w:rFonts w:asciiTheme="majorBidi" w:hAnsiTheme="majorBidi" w:cstheme="majorBidi"/>
          <w:i w:val="0"/>
          <w:iCs w:val="0"/>
          <w:color w:val="000000"/>
          <w:sz w:val="24"/>
          <w:szCs w:val="24"/>
        </w:rPr>
        <w:t>Legal</w:t>
      </w:r>
      <w:r w:rsidR="00EF7057" w:rsidRPr="00B063C1">
        <w:rPr>
          <w:rFonts w:asciiTheme="majorBidi" w:hAnsiTheme="majorBidi" w:cstheme="majorBidi"/>
          <w:i w:val="0"/>
          <w:iCs w:val="0"/>
          <w:color w:val="000000"/>
          <w:sz w:val="24"/>
          <w:szCs w:val="24"/>
        </w:rPr>
        <w:t xml:space="preserve"> experience in a </w:t>
      </w:r>
      <w:r w:rsidR="007A17F4" w:rsidRPr="00B063C1">
        <w:rPr>
          <w:rFonts w:asciiTheme="majorBidi" w:hAnsiTheme="majorBidi" w:cstheme="majorBidi"/>
          <w:i w:val="0"/>
          <w:iCs w:val="0"/>
          <w:color w:val="000000"/>
          <w:sz w:val="24"/>
          <w:szCs w:val="24"/>
        </w:rPr>
        <w:t xml:space="preserve">civil - </w:t>
      </w:r>
      <w:r w:rsidR="00EF7057" w:rsidRPr="00B063C1">
        <w:rPr>
          <w:rFonts w:asciiTheme="majorBidi" w:hAnsiTheme="majorBidi" w:cstheme="majorBidi"/>
          <w:i w:val="0"/>
          <w:iCs w:val="0"/>
          <w:color w:val="000000"/>
          <w:sz w:val="24"/>
          <w:szCs w:val="24"/>
        </w:rPr>
        <w:t xml:space="preserve">commercial </w:t>
      </w:r>
      <w:r w:rsidR="007A17F4" w:rsidRPr="00B063C1">
        <w:rPr>
          <w:rFonts w:asciiTheme="majorBidi" w:hAnsiTheme="majorBidi" w:cstheme="majorBidi"/>
          <w:i w:val="0"/>
          <w:iCs w:val="0"/>
          <w:color w:val="000000"/>
          <w:sz w:val="24"/>
          <w:szCs w:val="24"/>
        </w:rPr>
        <w:t xml:space="preserve">and </w:t>
      </w:r>
      <w:r w:rsidR="00B063C1" w:rsidRPr="00B063C1">
        <w:rPr>
          <w:rFonts w:asciiTheme="majorBidi" w:hAnsiTheme="majorBidi" w:cstheme="majorBidi"/>
          <w:i w:val="0"/>
          <w:iCs w:val="0"/>
          <w:color w:val="000000"/>
          <w:sz w:val="24"/>
          <w:szCs w:val="24"/>
        </w:rPr>
        <w:t>firm’s</w:t>
      </w:r>
      <w:r w:rsidR="007A17F4" w:rsidRPr="00B063C1">
        <w:rPr>
          <w:rFonts w:asciiTheme="majorBidi" w:hAnsiTheme="majorBidi" w:cstheme="majorBidi"/>
          <w:i w:val="0"/>
          <w:iCs w:val="0"/>
          <w:color w:val="000000"/>
          <w:sz w:val="24"/>
          <w:szCs w:val="24"/>
        </w:rPr>
        <w:t xml:space="preserve"> </w:t>
      </w:r>
      <w:r w:rsidR="00D60792" w:rsidRPr="00B063C1">
        <w:rPr>
          <w:rFonts w:asciiTheme="majorBidi" w:hAnsiTheme="majorBidi" w:cstheme="majorBidi"/>
          <w:i w:val="0"/>
          <w:iCs w:val="0"/>
          <w:color w:val="000000"/>
          <w:sz w:val="24"/>
          <w:szCs w:val="24"/>
        </w:rPr>
        <w:t>environment.</w:t>
      </w:r>
    </w:p>
    <w:p w:rsidR="00B063C1" w:rsidRPr="00B063C1" w:rsidRDefault="00706F87" w:rsidP="00B063C1">
      <w:pPr>
        <w:pStyle w:val="ListParagraph"/>
        <w:numPr>
          <w:ilvl w:val="0"/>
          <w:numId w:val="39"/>
        </w:numPr>
        <w:rPr>
          <w:rFonts w:asciiTheme="majorBidi" w:hAnsiTheme="majorBidi" w:cstheme="majorBidi"/>
          <w:i w:val="0"/>
          <w:iCs w:val="0"/>
          <w:color w:val="000000"/>
          <w:sz w:val="24"/>
          <w:szCs w:val="24"/>
        </w:rPr>
      </w:pPr>
      <w:r w:rsidRPr="00B063C1">
        <w:rPr>
          <w:rFonts w:asciiTheme="majorBidi" w:hAnsiTheme="majorBidi" w:cstheme="majorBidi"/>
          <w:i w:val="0"/>
          <w:iCs w:val="0"/>
          <w:color w:val="000000"/>
          <w:sz w:val="24"/>
          <w:szCs w:val="24"/>
        </w:rPr>
        <w:t xml:space="preserve">Enjoy a good ability to build constructive social </w:t>
      </w:r>
      <w:r w:rsidR="00AC1BB7" w:rsidRPr="00B063C1">
        <w:rPr>
          <w:rFonts w:asciiTheme="majorBidi" w:hAnsiTheme="majorBidi" w:cstheme="majorBidi"/>
          <w:i w:val="0"/>
          <w:iCs w:val="0"/>
          <w:color w:val="000000"/>
          <w:sz w:val="24"/>
          <w:szCs w:val="24"/>
        </w:rPr>
        <w:t>relations.</w:t>
      </w:r>
    </w:p>
    <w:p w:rsidR="00B063C1" w:rsidRPr="00B063C1" w:rsidRDefault="00362581" w:rsidP="00B063C1">
      <w:pPr>
        <w:pStyle w:val="ListParagraph"/>
        <w:numPr>
          <w:ilvl w:val="0"/>
          <w:numId w:val="39"/>
        </w:numPr>
        <w:rPr>
          <w:rFonts w:asciiTheme="majorBidi" w:hAnsiTheme="majorBidi" w:cstheme="majorBidi"/>
          <w:i w:val="0"/>
          <w:iCs w:val="0"/>
          <w:color w:val="000000"/>
          <w:sz w:val="24"/>
          <w:szCs w:val="24"/>
        </w:rPr>
      </w:pPr>
      <w:r w:rsidRPr="00B063C1">
        <w:rPr>
          <w:rFonts w:asciiTheme="majorBidi" w:hAnsiTheme="majorBidi" w:cstheme="majorBidi"/>
          <w:i w:val="0"/>
          <w:iCs w:val="0"/>
          <w:color w:val="000000"/>
          <w:sz w:val="24"/>
          <w:szCs w:val="24"/>
        </w:rPr>
        <w:t>Negotiation skills, Communication and inter-personal skills.</w:t>
      </w:r>
    </w:p>
    <w:p w:rsidR="00B063C1" w:rsidRPr="002B424A" w:rsidRDefault="006F65BE" w:rsidP="002B424A">
      <w:pPr>
        <w:pStyle w:val="ListParagraph"/>
        <w:numPr>
          <w:ilvl w:val="0"/>
          <w:numId w:val="39"/>
        </w:numPr>
        <w:rPr>
          <w:rFonts w:asciiTheme="majorBidi" w:hAnsiTheme="majorBidi" w:cstheme="majorBidi"/>
          <w:i w:val="0"/>
          <w:iCs w:val="0"/>
          <w:color w:val="000000"/>
          <w:sz w:val="24"/>
          <w:szCs w:val="24"/>
        </w:rPr>
      </w:pPr>
      <w:r w:rsidRPr="00B063C1">
        <w:rPr>
          <w:rFonts w:asciiTheme="majorBidi" w:hAnsiTheme="majorBidi" w:cstheme="majorBidi"/>
          <w:i w:val="0"/>
          <w:iCs w:val="0"/>
          <w:color w:val="000000"/>
          <w:sz w:val="24"/>
          <w:szCs w:val="24"/>
        </w:rPr>
        <w:t xml:space="preserve">Problem solving - Management skills - Decision making. </w:t>
      </w:r>
    </w:p>
    <w:p w:rsidR="0051085F" w:rsidRPr="00B063C1" w:rsidRDefault="00706F87" w:rsidP="00B063C1">
      <w:pPr>
        <w:pStyle w:val="ListParagraph"/>
        <w:numPr>
          <w:ilvl w:val="0"/>
          <w:numId w:val="39"/>
        </w:numPr>
        <w:rPr>
          <w:rFonts w:asciiTheme="majorBidi" w:hAnsiTheme="majorBidi" w:cstheme="majorBidi"/>
          <w:i w:val="0"/>
          <w:iCs w:val="0"/>
          <w:color w:val="000000"/>
          <w:sz w:val="24"/>
          <w:szCs w:val="24"/>
        </w:rPr>
      </w:pPr>
      <w:r w:rsidRPr="00B063C1">
        <w:rPr>
          <w:rFonts w:asciiTheme="majorBidi" w:hAnsiTheme="majorBidi" w:cstheme="majorBidi"/>
          <w:i w:val="0"/>
          <w:iCs w:val="0"/>
          <w:color w:val="000000"/>
          <w:sz w:val="24"/>
          <w:szCs w:val="24"/>
        </w:rPr>
        <w:t xml:space="preserve">Logical thinking and </w:t>
      </w:r>
      <w:r w:rsidR="000E4962" w:rsidRPr="00B063C1">
        <w:rPr>
          <w:rFonts w:asciiTheme="majorBidi" w:hAnsiTheme="majorBidi" w:cstheme="majorBidi"/>
          <w:i w:val="0"/>
          <w:iCs w:val="0"/>
          <w:color w:val="000000"/>
          <w:sz w:val="24"/>
          <w:szCs w:val="24"/>
        </w:rPr>
        <w:t>an analytical mind. Plus enthusiasm persistence, and willingness to work hard.</w:t>
      </w:r>
    </w:p>
    <w:p w:rsidR="007C4974" w:rsidRPr="00F76FFF" w:rsidRDefault="005B345E" w:rsidP="00806B0F">
      <w:pPr>
        <w:bidi w:val="0"/>
        <w:spacing w:line="360" w:lineRule="auto"/>
        <w:ind w:hanging="540"/>
        <w:rPr>
          <w:b/>
          <w:bCs/>
          <w:u w:val="single"/>
          <w:lang w:bidi="ar-QA"/>
        </w:rPr>
      </w:pPr>
      <w:r w:rsidRPr="000107D2">
        <w:rPr>
          <w:b/>
          <w:bCs/>
          <w:i/>
          <w:iCs/>
          <w:lang w:bidi="ar-QA"/>
        </w:rPr>
        <w:t xml:space="preserve">    </w:t>
      </w:r>
      <w:r w:rsidR="000E4962" w:rsidRPr="000107D2">
        <w:rPr>
          <w:b/>
          <w:bCs/>
          <w:i/>
          <w:iCs/>
          <w:lang w:bidi="ar-QA"/>
        </w:rPr>
        <w:t xml:space="preserve">   </w:t>
      </w:r>
      <w:r w:rsidR="002D5034" w:rsidRPr="00F76FFF">
        <w:rPr>
          <w:b/>
          <w:bCs/>
          <w:u w:val="single"/>
          <w:lang w:bidi="ar-QA"/>
        </w:rPr>
        <w:t xml:space="preserve">Other </w:t>
      </w:r>
      <w:r w:rsidR="0071401B" w:rsidRPr="00F76FFF">
        <w:rPr>
          <w:b/>
          <w:bCs/>
          <w:u w:val="single"/>
          <w:lang w:bidi="ar-QA"/>
        </w:rPr>
        <w:t>Qualifications</w:t>
      </w:r>
    </w:p>
    <w:p w:rsidR="00963E34" w:rsidRPr="00963E34" w:rsidRDefault="00963E34" w:rsidP="00B75449">
      <w:pPr>
        <w:bidi w:val="0"/>
        <w:spacing w:line="360" w:lineRule="auto"/>
        <w:ind w:hanging="540"/>
        <w:rPr>
          <w:b/>
          <w:bCs/>
          <w:i/>
          <w:iCs/>
          <w:sz w:val="26"/>
          <w:szCs w:val="26"/>
          <w:u w:val="single"/>
          <w:lang w:bidi="ar-QA"/>
        </w:rPr>
      </w:pPr>
      <w:r>
        <w:rPr>
          <w:b/>
          <w:bCs/>
          <w:i/>
          <w:iCs/>
          <w:sz w:val="26"/>
          <w:szCs w:val="26"/>
          <w:lang w:bidi="ar-QA"/>
        </w:rPr>
        <w:t xml:space="preserve">     </w:t>
      </w:r>
      <w:r w:rsidR="00987D69">
        <w:rPr>
          <w:b/>
          <w:bCs/>
          <w:i/>
          <w:iCs/>
          <w:sz w:val="26"/>
          <w:szCs w:val="26"/>
          <w:lang w:bidi="ar-QA"/>
        </w:rPr>
        <w:t xml:space="preserve"> </w:t>
      </w:r>
      <w:r>
        <w:rPr>
          <w:b/>
          <w:bCs/>
          <w:i/>
          <w:iCs/>
          <w:sz w:val="26"/>
          <w:szCs w:val="26"/>
          <w:lang w:bidi="ar-QA"/>
        </w:rPr>
        <w:t xml:space="preserve"> </w:t>
      </w:r>
      <w:r>
        <w:rPr>
          <w:i/>
          <w:iCs/>
          <w:lang w:bidi="ar-QA"/>
        </w:rPr>
        <w:t xml:space="preserve"> </w:t>
      </w:r>
      <w:r w:rsidR="00207811" w:rsidRPr="00963E34">
        <w:rPr>
          <w:i/>
          <w:iCs/>
          <w:lang w:bidi="ar-QA"/>
        </w:rPr>
        <w:t>Experience</w:t>
      </w:r>
      <w:r w:rsidR="00207811" w:rsidRPr="002479AD">
        <w:rPr>
          <w:i/>
          <w:iCs/>
          <w:lang w:bidi="ar-QA"/>
        </w:rPr>
        <w:t xml:space="preserve"> </w:t>
      </w:r>
      <w:r w:rsidR="006F4C85">
        <w:rPr>
          <w:i/>
          <w:iCs/>
          <w:lang w:bidi="ar-QA"/>
        </w:rPr>
        <w:t>in:</w:t>
      </w:r>
    </w:p>
    <w:p w:rsidR="006F4C85" w:rsidRDefault="00963E34" w:rsidP="006F4C85">
      <w:pPr>
        <w:bidi w:val="0"/>
        <w:spacing w:line="360" w:lineRule="auto"/>
        <w:rPr>
          <w:lang w:bidi="ar-QA"/>
        </w:rPr>
      </w:pPr>
      <w:r w:rsidRPr="004D1A1C">
        <w:rPr>
          <w:lang w:bidi="ar-QA"/>
        </w:rPr>
        <w:t xml:space="preserve">       - </w:t>
      </w:r>
      <w:r w:rsidR="002479AD" w:rsidRPr="004D1A1C">
        <w:rPr>
          <w:lang w:bidi="ar-QA"/>
        </w:rPr>
        <w:t xml:space="preserve">All Microsoft </w:t>
      </w:r>
      <w:r w:rsidR="002479AD" w:rsidRPr="002D5034">
        <w:rPr>
          <w:lang w:bidi="ar-QA"/>
        </w:rPr>
        <w:t>office</w:t>
      </w:r>
      <w:r w:rsidR="002479AD" w:rsidRPr="004D1A1C">
        <w:rPr>
          <w:lang w:bidi="ar-QA"/>
        </w:rPr>
        <w:t xml:space="preserve"> applications</w:t>
      </w:r>
      <w:r w:rsidR="006F4C85" w:rsidRPr="004D1A1C">
        <w:rPr>
          <w:lang w:bidi="ar-QA"/>
        </w:rPr>
        <w:t xml:space="preserve"> (MS</w:t>
      </w:r>
      <w:r w:rsidR="002D5034" w:rsidRPr="004D1A1C">
        <w:rPr>
          <w:lang w:bidi="ar-QA"/>
        </w:rPr>
        <w:t>)</w:t>
      </w:r>
      <w:r w:rsidR="002D5034">
        <w:rPr>
          <w:lang w:bidi="ar-QA"/>
        </w:rPr>
        <w:t xml:space="preserve">. </w:t>
      </w:r>
    </w:p>
    <w:p w:rsidR="002D5034" w:rsidRPr="004D1A1C" w:rsidRDefault="002D5034" w:rsidP="002B424A">
      <w:pPr>
        <w:bidi w:val="0"/>
        <w:spacing w:line="360" w:lineRule="auto"/>
        <w:rPr>
          <w:lang w:bidi="ar-QA"/>
        </w:rPr>
      </w:pPr>
      <w:r>
        <w:rPr>
          <w:lang w:bidi="ar-QA"/>
        </w:rPr>
        <w:tab/>
      </w:r>
      <w:r>
        <w:rPr>
          <w:lang w:bidi="ar-QA"/>
        </w:rPr>
        <w:tab/>
        <w:t xml:space="preserve"> -  </w:t>
      </w:r>
      <w:r w:rsidR="002B424A">
        <w:rPr>
          <w:lang w:bidi="ar-QA"/>
        </w:rPr>
        <w:t>ERP</w:t>
      </w:r>
      <w:r>
        <w:rPr>
          <w:lang w:bidi="ar-QA"/>
        </w:rPr>
        <w:t xml:space="preserve"> - Focus</w:t>
      </w:r>
    </w:p>
    <w:p w:rsidR="0071401B" w:rsidRPr="004D1A1C" w:rsidRDefault="006F4C85" w:rsidP="006F4C85">
      <w:pPr>
        <w:bidi w:val="0"/>
        <w:spacing w:line="360" w:lineRule="auto"/>
        <w:rPr>
          <w:lang w:bidi="ar-QA"/>
        </w:rPr>
      </w:pPr>
      <w:r w:rsidRPr="004D1A1C">
        <w:rPr>
          <w:lang w:bidi="ar-QA"/>
        </w:rPr>
        <w:t xml:space="preserve">       </w:t>
      </w:r>
      <w:r w:rsidRPr="002D5034">
        <w:rPr>
          <w:lang w:bidi="ar-QA"/>
        </w:rPr>
        <w:t>-</w:t>
      </w:r>
      <w:r w:rsidR="00963E34" w:rsidRPr="002D5034">
        <w:rPr>
          <w:lang w:bidi="ar-QA"/>
        </w:rPr>
        <w:t xml:space="preserve"> </w:t>
      </w:r>
      <w:r w:rsidR="004B747D" w:rsidRPr="002D5034">
        <w:rPr>
          <w:lang w:bidi="ar-QA"/>
        </w:rPr>
        <w:t>Internet</w:t>
      </w:r>
      <w:r w:rsidR="004B747D" w:rsidRPr="004D1A1C">
        <w:rPr>
          <w:lang w:bidi="ar-QA"/>
        </w:rPr>
        <w:t xml:space="preserve"> explorer</w:t>
      </w:r>
      <w:r w:rsidR="00DB4EB4" w:rsidRPr="004D1A1C">
        <w:rPr>
          <w:lang w:bidi="ar-QA"/>
        </w:rPr>
        <w:t>.</w:t>
      </w:r>
    </w:p>
    <w:p w:rsidR="003400F0" w:rsidRPr="00806B0F" w:rsidRDefault="00913AA4" w:rsidP="00C478C8">
      <w:pPr>
        <w:bidi w:val="0"/>
        <w:spacing w:line="360" w:lineRule="auto"/>
        <w:ind w:left="360"/>
        <w:jc w:val="both"/>
        <w:rPr>
          <w:b/>
          <w:bCs/>
          <w:lang w:bidi="ar-QA"/>
        </w:rPr>
      </w:pPr>
      <w:r w:rsidRPr="004D1A1C">
        <w:rPr>
          <w:lang w:bidi="ar-QA"/>
        </w:rPr>
        <w:t xml:space="preserve">- </w:t>
      </w:r>
      <w:r w:rsidRPr="00B063C1">
        <w:rPr>
          <w:lang w:bidi="ar-QA"/>
        </w:rPr>
        <w:t>Qatari driving license</w:t>
      </w:r>
      <w:r w:rsidRPr="002D5034">
        <w:rPr>
          <w:lang w:bidi="ar-QA"/>
        </w:rPr>
        <w:t xml:space="preserve"> </w:t>
      </w:r>
      <w:r w:rsidR="000922C3" w:rsidRPr="002D5034">
        <w:rPr>
          <w:lang w:bidi="ar-QA"/>
        </w:rPr>
        <w:t xml:space="preserve">- </w:t>
      </w:r>
      <w:r w:rsidR="00B063C1">
        <w:rPr>
          <w:lang w:bidi="ar-QA"/>
        </w:rPr>
        <w:t>valid</w:t>
      </w:r>
      <w:r w:rsidRPr="002D5034">
        <w:rPr>
          <w:lang w:bidi="ar-QA"/>
        </w:rPr>
        <w:t xml:space="preserve"> up to </w:t>
      </w:r>
      <w:r w:rsidR="00C478C8">
        <w:rPr>
          <w:lang w:bidi="ar-QA"/>
        </w:rPr>
        <w:t>14</w:t>
      </w:r>
      <w:r w:rsidRPr="002D5034">
        <w:rPr>
          <w:lang w:bidi="ar-QA"/>
        </w:rPr>
        <w:t>/</w:t>
      </w:r>
      <w:r w:rsidR="00C478C8">
        <w:rPr>
          <w:lang w:bidi="ar-QA"/>
        </w:rPr>
        <w:t>14</w:t>
      </w:r>
      <w:r w:rsidRPr="002D5034">
        <w:rPr>
          <w:lang w:bidi="ar-QA"/>
        </w:rPr>
        <w:t>/</w:t>
      </w:r>
      <w:r w:rsidR="00B063C1">
        <w:rPr>
          <w:lang w:bidi="ar-QA"/>
        </w:rPr>
        <w:t>2019</w:t>
      </w:r>
      <w:r w:rsidR="00AC1BB7" w:rsidRPr="004D1A1C">
        <w:rPr>
          <w:b/>
          <w:bCs/>
          <w:lang w:bidi="ar-QA"/>
        </w:rPr>
        <w:t>.</w:t>
      </w:r>
    </w:p>
    <w:p w:rsidR="0071401B" w:rsidRPr="00F76FFF" w:rsidRDefault="000E4962" w:rsidP="00A6105E">
      <w:pPr>
        <w:tabs>
          <w:tab w:val="left" w:pos="3099"/>
        </w:tabs>
        <w:bidi w:val="0"/>
        <w:spacing w:line="360" w:lineRule="auto"/>
        <w:ind w:hanging="540"/>
        <w:rPr>
          <w:b/>
          <w:bCs/>
          <w:u w:val="single"/>
          <w:lang w:bidi="ar-QA"/>
        </w:rPr>
      </w:pPr>
      <w:r w:rsidRPr="000107D2">
        <w:rPr>
          <w:b/>
          <w:bCs/>
          <w:i/>
          <w:iCs/>
          <w:lang w:bidi="ar-QA"/>
        </w:rPr>
        <w:t xml:space="preserve">      </w:t>
      </w:r>
      <w:r w:rsidR="0071401B" w:rsidRPr="00F76FFF">
        <w:rPr>
          <w:b/>
          <w:bCs/>
          <w:u w:val="single"/>
          <w:lang w:bidi="ar-QA"/>
        </w:rPr>
        <w:t xml:space="preserve">Efficiency of </w:t>
      </w:r>
      <w:r w:rsidR="00F76FFF" w:rsidRPr="00F76FFF">
        <w:rPr>
          <w:b/>
          <w:bCs/>
          <w:u w:val="single"/>
          <w:lang w:bidi="ar-QA"/>
        </w:rPr>
        <w:t>language:</w:t>
      </w:r>
      <w:r w:rsidR="00372BD9" w:rsidRPr="00F76FFF">
        <w:rPr>
          <w:b/>
          <w:bCs/>
          <w:u w:val="single"/>
          <w:lang w:bidi="ar-QA"/>
        </w:rPr>
        <w:t xml:space="preserve"> (</w:t>
      </w:r>
      <w:r w:rsidR="00F76FFF" w:rsidRPr="00F76FFF">
        <w:rPr>
          <w:b/>
          <w:bCs/>
          <w:u w:val="single"/>
          <w:lang w:bidi="ar-QA"/>
        </w:rPr>
        <w:t>Trilingual)</w:t>
      </w:r>
      <w:r w:rsidRPr="00F76FFF">
        <w:rPr>
          <w:b/>
          <w:bCs/>
          <w:lang w:bidi="ar-QA"/>
        </w:rPr>
        <w:tab/>
      </w:r>
    </w:p>
    <w:p w:rsidR="007C4974" w:rsidRPr="000107D2" w:rsidRDefault="007C4974" w:rsidP="007C4974">
      <w:pPr>
        <w:tabs>
          <w:tab w:val="left" w:pos="3099"/>
        </w:tabs>
        <w:bidi w:val="0"/>
        <w:spacing w:line="360" w:lineRule="auto"/>
        <w:ind w:hanging="540"/>
        <w:rPr>
          <w:b/>
          <w:bCs/>
          <w:i/>
          <w:iCs/>
          <w:lang w:bidi="ar-QA"/>
        </w:rPr>
      </w:pPr>
    </w:p>
    <w:p w:rsidR="0071401B" w:rsidRPr="004D1A1C" w:rsidRDefault="0071401B" w:rsidP="00567F17">
      <w:pPr>
        <w:numPr>
          <w:ilvl w:val="0"/>
          <w:numId w:val="17"/>
        </w:numPr>
        <w:bidi w:val="0"/>
        <w:spacing w:line="360" w:lineRule="auto"/>
        <w:rPr>
          <w:lang w:bidi="ar-QA"/>
        </w:rPr>
      </w:pPr>
      <w:r w:rsidRPr="004D1A1C">
        <w:rPr>
          <w:lang w:bidi="ar-QA"/>
        </w:rPr>
        <w:t>Arabic</w:t>
      </w:r>
      <w:r w:rsidR="00C618E9" w:rsidRPr="004D1A1C">
        <w:rPr>
          <w:lang w:bidi="ar-QA"/>
        </w:rPr>
        <w:t xml:space="preserve"> </w:t>
      </w:r>
      <w:r w:rsidRPr="004D1A1C">
        <w:rPr>
          <w:lang w:bidi="ar-QA"/>
        </w:rPr>
        <w:t xml:space="preserve"> </w:t>
      </w:r>
      <w:r w:rsidR="00563865" w:rsidRPr="004D1A1C">
        <w:rPr>
          <w:b/>
          <w:bCs/>
          <w:lang w:bidi="ar-QA"/>
        </w:rPr>
        <w:t>/</w:t>
      </w:r>
      <w:r w:rsidR="00C618E9" w:rsidRPr="004D1A1C">
        <w:rPr>
          <w:b/>
          <w:bCs/>
          <w:lang w:bidi="ar-QA"/>
        </w:rPr>
        <w:t xml:space="preserve"> </w:t>
      </w:r>
      <w:r w:rsidRPr="004D1A1C">
        <w:rPr>
          <w:b/>
          <w:bCs/>
          <w:lang w:bidi="ar-QA"/>
        </w:rPr>
        <w:t>Fluent</w:t>
      </w:r>
      <w:r w:rsidRPr="004D1A1C">
        <w:rPr>
          <w:lang w:bidi="ar-QA"/>
        </w:rPr>
        <w:t xml:space="preserve"> (spoken &amp; written)</w:t>
      </w:r>
    </w:p>
    <w:p w:rsidR="00C618E9" w:rsidRPr="004D1A1C" w:rsidRDefault="00C618E9" w:rsidP="00567F17">
      <w:pPr>
        <w:numPr>
          <w:ilvl w:val="0"/>
          <w:numId w:val="17"/>
        </w:numPr>
        <w:bidi w:val="0"/>
        <w:spacing w:line="360" w:lineRule="auto"/>
        <w:rPr>
          <w:lang w:bidi="ar-QA"/>
        </w:rPr>
      </w:pPr>
      <w:r w:rsidRPr="004D1A1C">
        <w:rPr>
          <w:lang w:bidi="ar-QA"/>
        </w:rPr>
        <w:t xml:space="preserve">English  </w:t>
      </w:r>
      <w:r w:rsidRPr="004D1A1C">
        <w:rPr>
          <w:b/>
          <w:bCs/>
          <w:lang w:bidi="ar-QA"/>
        </w:rPr>
        <w:t>/ Fluent</w:t>
      </w:r>
      <w:r w:rsidRPr="004D1A1C">
        <w:rPr>
          <w:lang w:bidi="ar-QA"/>
        </w:rPr>
        <w:t xml:space="preserve"> (spoken &amp; written)</w:t>
      </w:r>
    </w:p>
    <w:p w:rsidR="00F76FFF" w:rsidRPr="00F76FFF" w:rsidRDefault="00272034" w:rsidP="00F76FFF">
      <w:pPr>
        <w:numPr>
          <w:ilvl w:val="0"/>
          <w:numId w:val="17"/>
        </w:numPr>
        <w:bidi w:val="0"/>
        <w:spacing w:line="360" w:lineRule="auto"/>
        <w:rPr>
          <w:lang w:bidi="ar-QA"/>
        </w:rPr>
      </w:pPr>
      <w:r w:rsidRPr="004D1A1C">
        <w:rPr>
          <w:lang w:bidi="ar-QA"/>
        </w:rPr>
        <w:t xml:space="preserve">Bulgarian / </w:t>
      </w:r>
      <w:r w:rsidR="003F505C">
        <w:rPr>
          <w:b/>
          <w:bCs/>
          <w:lang w:bidi="ar-QA"/>
        </w:rPr>
        <w:t xml:space="preserve">Good </w:t>
      </w:r>
    </w:p>
    <w:p w:rsidR="00F76FFF" w:rsidRDefault="00F76FFF" w:rsidP="00F76FFF">
      <w:pPr>
        <w:tabs>
          <w:tab w:val="left" w:pos="3099"/>
        </w:tabs>
        <w:bidi w:val="0"/>
        <w:spacing w:line="360" w:lineRule="auto"/>
        <w:ind w:left="-180" w:hanging="540"/>
        <w:rPr>
          <w:b/>
          <w:bCs/>
          <w:u w:val="single"/>
          <w:lang w:bidi="ar-QA"/>
        </w:rPr>
      </w:pPr>
      <w:r>
        <w:rPr>
          <w:b/>
          <w:bCs/>
          <w:lang w:bidi="ar-QA"/>
        </w:rPr>
        <w:tab/>
      </w:r>
      <w:r w:rsidR="001A1A74" w:rsidRPr="001A1A74">
        <w:rPr>
          <w:b/>
          <w:bCs/>
          <w:u w:val="single"/>
          <w:lang w:bidi="ar-QA"/>
        </w:rPr>
        <w:t xml:space="preserve">Personal </w:t>
      </w:r>
      <w:r w:rsidR="001A1A74">
        <w:rPr>
          <w:b/>
          <w:bCs/>
          <w:u w:val="single"/>
          <w:lang w:bidi="ar-QA"/>
        </w:rPr>
        <w:t>Info</w:t>
      </w:r>
    </w:p>
    <w:p w:rsidR="002B424A" w:rsidRDefault="002B424A" w:rsidP="001A1A74">
      <w:pPr>
        <w:pStyle w:val="NoSpacing"/>
        <w:numPr>
          <w:ilvl w:val="0"/>
          <w:numId w:val="42"/>
        </w:numPr>
        <w:bidi w:val="0"/>
        <w:rPr>
          <w:b/>
          <w:bCs/>
        </w:rPr>
      </w:pPr>
      <w:r>
        <w:rPr>
          <w:b/>
          <w:bCs/>
        </w:rPr>
        <w:t>Name: Mostafa Bitar</w:t>
      </w:r>
    </w:p>
    <w:p w:rsidR="002B424A" w:rsidRDefault="002B424A" w:rsidP="002B424A">
      <w:pPr>
        <w:pStyle w:val="NoSpacing"/>
        <w:numPr>
          <w:ilvl w:val="0"/>
          <w:numId w:val="42"/>
        </w:numPr>
        <w:bidi w:val="0"/>
        <w:rPr>
          <w:b/>
          <w:bCs/>
        </w:rPr>
      </w:pPr>
      <w:r>
        <w:rPr>
          <w:b/>
          <w:bCs/>
        </w:rPr>
        <w:t>Nationality: Syrian</w:t>
      </w:r>
    </w:p>
    <w:p w:rsidR="001A1A74" w:rsidRPr="00B35E3C" w:rsidRDefault="001A1A74" w:rsidP="002B424A">
      <w:pPr>
        <w:pStyle w:val="NoSpacing"/>
        <w:numPr>
          <w:ilvl w:val="0"/>
          <w:numId w:val="42"/>
        </w:numPr>
        <w:bidi w:val="0"/>
        <w:rPr>
          <w:b/>
          <w:bCs/>
        </w:rPr>
      </w:pPr>
      <w:r w:rsidRPr="00B35E3C">
        <w:rPr>
          <w:b/>
          <w:bCs/>
        </w:rPr>
        <w:t>Marital Status</w:t>
      </w:r>
      <w:r w:rsidRPr="00B35E3C">
        <w:t>: Married</w:t>
      </w:r>
      <w:r w:rsidRPr="00B35E3C">
        <w:rPr>
          <w:b/>
          <w:bCs/>
        </w:rPr>
        <w:t xml:space="preserve">  </w:t>
      </w:r>
    </w:p>
    <w:p w:rsidR="001A1A74" w:rsidRPr="00B35E3C" w:rsidRDefault="001A1A74" w:rsidP="001A1A74">
      <w:pPr>
        <w:pStyle w:val="NoSpacing"/>
        <w:numPr>
          <w:ilvl w:val="0"/>
          <w:numId w:val="42"/>
        </w:numPr>
        <w:bidi w:val="0"/>
        <w:rPr>
          <w:b/>
          <w:bCs/>
        </w:rPr>
      </w:pPr>
      <w:r w:rsidRPr="00B35E3C">
        <w:rPr>
          <w:b/>
          <w:bCs/>
        </w:rPr>
        <w:t xml:space="preserve">Age &amp; Date of birth: </w:t>
      </w:r>
      <w:r w:rsidRPr="00B35E3C">
        <w:t xml:space="preserve">35 years </w:t>
      </w:r>
    </w:p>
    <w:p w:rsidR="001A1A74" w:rsidRPr="00B35E3C" w:rsidRDefault="001A1A74" w:rsidP="001A1A74">
      <w:pPr>
        <w:pStyle w:val="NoSpacing"/>
        <w:numPr>
          <w:ilvl w:val="0"/>
          <w:numId w:val="42"/>
        </w:numPr>
        <w:bidi w:val="0"/>
      </w:pPr>
      <w:r w:rsidRPr="00B35E3C">
        <w:rPr>
          <w:b/>
          <w:bCs/>
        </w:rPr>
        <w:t xml:space="preserve">Residency: </w:t>
      </w:r>
      <w:r w:rsidRPr="00B35E3C">
        <w:t xml:space="preserve">Qatar, Work Visa (Transferable) </w:t>
      </w:r>
    </w:p>
    <w:p w:rsidR="001A1A74" w:rsidRPr="00B35E3C" w:rsidRDefault="001A1A74" w:rsidP="001A1A74">
      <w:pPr>
        <w:pStyle w:val="NoSpacing"/>
        <w:numPr>
          <w:ilvl w:val="0"/>
          <w:numId w:val="42"/>
        </w:numPr>
        <w:bidi w:val="0"/>
        <w:rPr>
          <w:b/>
          <w:bCs/>
        </w:rPr>
      </w:pPr>
      <w:r w:rsidRPr="00B35E3C">
        <w:rPr>
          <w:b/>
          <w:bCs/>
        </w:rPr>
        <w:t xml:space="preserve">Address: </w:t>
      </w:r>
      <w:r w:rsidRPr="00B35E3C">
        <w:t>Doha - P.O. Box: 207410</w:t>
      </w:r>
    </w:p>
    <w:p w:rsidR="001A1A74" w:rsidRPr="00B35E3C" w:rsidRDefault="001A1A74" w:rsidP="001A1A74">
      <w:pPr>
        <w:pStyle w:val="NoSpacing"/>
        <w:numPr>
          <w:ilvl w:val="0"/>
          <w:numId w:val="42"/>
        </w:numPr>
        <w:bidi w:val="0"/>
      </w:pPr>
      <w:r w:rsidRPr="00B35E3C">
        <w:rPr>
          <w:b/>
          <w:bCs/>
        </w:rPr>
        <w:t xml:space="preserve">Contact Number: </w:t>
      </w:r>
      <w:r w:rsidRPr="00B35E3C">
        <w:t>00974 - 55816602</w:t>
      </w:r>
    </w:p>
    <w:p w:rsidR="001A1A74" w:rsidRDefault="001A1A74" w:rsidP="00806B0F">
      <w:pPr>
        <w:pStyle w:val="NoSpacing"/>
        <w:numPr>
          <w:ilvl w:val="0"/>
          <w:numId w:val="42"/>
        </w:numPr>
        <w:bidi w:val="0"/>
        <w:rPr>
          <w:b/>
          <w:bCs/>
          <w:color w:val="000000" w:themeColor="text1"/>
        </w:rPr>
      </w:pPr>
      <w:r w:rsidRPr="001A1A74">
        <w:rPr>
          <w:b/>
          <w:bCs/>
          <w:color w:val="000000" w:themeColor="text1"/>
        </w:rPr>
        <w:t xml:space="preserve">Email: </w:t>
      </w:r>
      <w:hyperlink r:id="rId38" w:history="1">
        <w:r w:rsidRPr="00673617">
          <w:rPr>
            <w:rStyle w:val="Hyperlink"/>
            <w:b/>
            <w:bCs/>
          </w:rPr>
          <w:t>mostafabitar80@hotmail.com</w:t>
        </w:r>
      </w:hyperlink>
    </w:p>
    <w:p w:rsidR="00806B0F" w:rsidRPr="00806B0F" w:rsidRDefault="00806B0F" w:rsidP="00806B0F">
      <w:pPr>
        <w:pStyle w:val="NoSpacing"/>
        <w:bidi w:val="0"/>
        <w:ind w:left="720"/>
        <w:rPr>
          <w:b/>
          <w:bCs/>
          <w:color w:val="000000" w:themeColor="text1"/>
        </w:rPr>
      </w:pPr>
    </w:p>
    <w:p w:rsidR="002D5034" w:rsidRPr="00806B0F" w:rsidRDefault="002D5034" w:rsidP="00806B0F">
      <w:pPr>
        <w:jc w:val="right"/>
        <w:rPr>
          <w:b/>
          <w:bCs/>
          <w:u w:val="single"/>
        </w:rPr>
      </w:pPr>
      <w:r w:rsidRPr="002D5034">
        <w:rPr>
          <w:b/>
          <w:bCs/>
          <w:u w:val="single"/>
        </w:rPr>
        <w:t>References can be proposed upon request</w:t>
      </w:r>
    </w:p>
    <w:p w:rsidR="002D5034" w:rsidRDefault="002D5034" w:rsidP="002D5034"/>
    <w:p w:rsidR="002D5034" w:rsidRDefault="002D5034" w:rsidP="00806B0F">
      <w:pPr>
        <w:jc w:val="right"/>
      </w:pPr>
      <w:r>
        <w:t xml:space="preserve">I hereby certify that, the above given particulars are true and correct to the best of my knowledge. </w:t>
      </w:r>
    </w:p>
    <w:p w:rsidR="00F76FFF" w:rsidRDefault="00F76FFF" w:rsidP="002D5034">
      <w:pPr>
        <w:jc w:val="right"/>
        <w:rPr>
          <w:b/>
          <w:bCs/>
        </w:rPr>
      </w:pPr>
    </w:p>
    <w:p w:rsidR="00F76FFF" w:rsidRDefault="00F76FFF" w:rsidP="002D5034">
      <w:pPr>
        <w:jc w:val="right"/>
        <w:rPr>
          <w:b/>
          <w:bCs/>
        </w:rPr>
      </w:pPr>
    </w:p>
    <w:p w:rsidR="00F76FFF" w:rsidRDefault="00F76FFF" w:rsidP="002D5034">
      <w:pPr>
        <w:jc w:val="right"/>
        <w:rPr>
          <w:b/>
          <w:bCs/>
        </w:rPr>
      </w:pPr>
    </w:p>
    <w:p w:rsidR="002D5034" w:rsidRPr="002D5034" w:rsidRDefault="002D5034" w:rsidP="002D5034">
      <w:pPr>
        <w:jc w:val="right"/>
        <w:rPr>
          <w:b/>
          <w:bCs/>
        </w:rPr>
      </w:pPr>
      <w:r w:rsidRPr="002D5034">
        <w:rPr>
          <w:b/>
          <w:bCs/>
        </w:rPr>
        <w:t>Mostafa Bitar</w:t>
      </w:r>
    </w:p>
    <w:p w:rsidR="004B1D5A" w:rsidRDefault="002D5034" w:rsidP="00B063C1">
      <w:pPr>
        <w:jc w:val="right"/>
        <w:rPr>
          <w:b/>
          <w:bCs/>
          <w:i/>
          <w:iCs/>
          <w:lang w:bidi="ar-QA"/>
        </w:rPr>
      </w:pPr>
      <w:r w:rsidRPr="002D5034">
        <w:rPr>
          <w:b/>
          <w:bCs/>
        </w:rPr>
        <w:t>Legal Affairs Manager</w:t>
      </w:r>
    </w:p>
    <w:sectPr w:rsidR="004B1D5A" w:rsidSect="00F76FFF">
      <w:headerReference w:type="default" r:id="rId39"/>
      <w:pgSz w:w="11906" w:h="16838"/>
      <w:pgMar w:top="1170" w:right="1800" w:bottom="1170" w:left="1800" w:header="708" w:footer="708" w:gutter="0"/>
      <w:pgBorders w:offsetFrom="page">
        <w:top w:val="double" w:sz="4" w:space="24" w:color="auto" w:shadow="1"/>
        <w:left w:val="double" w:sz="4" w:space="24" w:color="auto" w:shadow="1"/>
        <w:bottom w:val="double" w:sz="4" w:space="24" w:color="auto" w:shadow="1"/>
        <w:right w:val="double" w:sz="4" w:space="24" w:color="auto" w:shadow="1"/>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53C4C" w:rsidRDefault="00B53C4C" w:rsidP="00874724">
      <w:r>
        <w:separator/>
      </w:r>
    </w:p>
  </w:endnote>
  <w:endnote w:type="continuationSeparator" w:id="0">
    <w:p w:rsidR="00B53C4C" w:rsidRDefault="00B53C4C" w:rsidP="008747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NSimSun">
    <w:panose1 w:val="02010609030101010101"/>
    <w:charset w:val="86"/>
    <w:family w:val="modern"/>
    <w:pitch w:val="fixed"/>
    <w:sig w:usb0="00000003" w:usb1="288F0000" w:usb2="00000016" w:usb3="00000000" w:csb0="00040001" w:csb1="00000000"/>
  </w:font>
  <w:font w:name="Traditional Arabic">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53C4C" w:rsidRDefault="00B53C4C" w:rsidP="00874724">
      <w:r>
        <w:separator/>
      </w:r>
    </w:p>
  </w:footnote>
  <w:footnote w:type="continuationSeparator" w:id="0">
    <w:p w:rsidR="00B53C4C" w:rsidRDefault="00B53C4C" w:rsidP="0087472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1A74" w:rsidRPr="001A1A74" w:rsidRDefault="001A1A74" w:rsidP="001A1A74">
    <w:pPr>
      <w:pStyle w:val="Header"/>
      <w:ind w:left="-334" w:right="-810"/>
      <w:jc w:val="right"/>
      <w:rPr>
        <w:b/>
        <w:color w:val="4F81BD" w:themeColor="accent1"/>
        <w:spacing w:val="60"/>
        <w:sz w:val="20"/>
        <w:szCs w:val="20"/>
        <w14:glow w14:rad="45504">
          <w14:schemeClr w14:val="accent1">
            <w14:alpha w14:val="65000"/>
            <w14:satMod w14:val="220000"/>
          </w14:schemeClr>
        </w14:glow>
        <w14:textOutline w14:w="5715" w14:cap="flat" w14:cmpd="sng" w14:algn="ctr">
          <w14:solidFill>
            <w14:schemeClr w14:val="tx1"/>
          </w14:solidFill>
          <w14:prstDash w14:val="solid"/>
          <w14:miter w14:lim="0"/>
        </w14:textOutline>
      </w:rPr>
    </w:pPr>
    <w:r w:rsidRPr="001A1A74">
      <w:rPr>
        <w:b/>
        <w:color w:val="4F81BD" w:themeColor="accent1"/>
        <w:spacing w:val="20"/>
        <w:sz w:val="16"/>
        <w:szCs w:val="16"/>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tx1"/>
          </w14:solidFill>
          <w14:prstDash w14:val="solid"/>
          <w14:round/>
        </w14:textOutline>
      </w:rPr>
      <w:t>MOSTAFA OMAR BITAR</w:t>
    </w:r>
    <w:r w:rsidRPr="001A1A74">
      <w:rPr>
        <w:b/>
        <w:color w:val="4F81BD" w:themeColor="accent1"/>
        <w:spacing w:val="20"/>
        <w:sz w:val="20"/>
        <w:szCs w:val="20"/>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tx1"/>
          </w14:solidFill>
          <w14:prstDash w14:val="solid"/>
          <w14:round/>
        </w14:textOutline>
      </w:rPr>
      <w:t xml:space="preserve">                                                     </w:t>
    </w:r>
    <w:r>
      <w:rPr>
        <w:b/>
        <w:color w:val="4F81BD" w:themeColor="accent1"/>
        <w:spacing w:val="20"/>
        <w:sz w:val="20"/>
        <w:szCs w:val="20"/>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tx1"/>
          </w14:solidFill>
          <w14:prstDash w14:val="solid"/>
          <w14:round/>
        </w14:textOutline>
      </w:rPr>
      <w:t xml:space="preserve">           </w:t>
    </w:r>
    <w:r w:rsidRPr="001A1A74">
      <w:rPr>
        <w:b/>
        <w:color w:val="4F81BD" w:themeColor="accent1"/>
        <w:spacing w:val="20"/>
        <w:sz w:val="16"/>
        <w:szCs w:val="16"/>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tx1"/>
          </w14:solidFill>
          <w14:prstDash w14:val="solid"/>
          <w14:round/>
        </w14:textOutline>
      </w:rPr>
      <w:t>LEGAL AFFAIRS MANAGER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E1CA9"/>
    <w:multiLevelType w:val="hybridMultilevel"/>
    <w:tmpl w:val="667043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E42D3E"/>
    <w:multiLevelType w:val="hybridMultilevel"/>
    <w:tmpl w:val="C7BC2202"/>
    <w:lvl w:ilvl="0" w:tplc="F6026E00">
      <w:start w:val="1"/>
      <w:numFmt w:val="decimal"/>
      <w:lvlText w:val="%1."/>
      <w:lvlJc w:val="left"/>
      <w:pPr>
        <w:ind w:left="540" w:hanging="360"/>
      </w:pPr>
      <w:rPr>
        <w:rFonts w:ascii="Courier New" w:eastAsia="Times New Roman" w:hAnsi="Courier New" w:cs="Courier New"/>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15:restartNumberingAfterBreak="0">
    <w:nsid w:val="0AE077A5"/>
    <w:multiLevelType w:val="hybridMultilevel"/>
    <w:tmpl w:val="2690A472"/>
    <w:lvl w:ilvl="0" w:tplc="AB1CFB8E">
      <w:start w:val="3"/>
      <w:numFmt w:val="bullet"/>
      <w:lvlText w:val="-"/>
      <w:lvlJc w:val="left"/>
      <w:pPr>
        <w:ind w:left="540" w:hanging="360"/>
      </w:pPr>
      <w:rPr>
        <w:rFonts w:ascii="Courier New" w:eastAsia="Times New Roman" w:hAnsi="Courier New" w:cs="Courier New"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3" w15:restartNumberingAfterBreak="0">
    <w:nsid w:val="0B4039D1"/>
    <w:multiLevelType w:val="hybridMultilevel"/>
    <w:tmpl w:val="BFF83C38"/>
    <w:lvl w:ilvl="0" w:tplc="9848777E">
      <w:start w:val="3"/>
      <w:numFmt w:val="bullet"/>
      <w:lvlText w:val="-"/>
      <w:lvlJc w:val="left"/>
      <w:pPr>
        <w:ind w:left="540" w:hanging="360"/>
      </w:pPr>
      <w:rPr>
        <w:rFonts w:ascii="Courier New" w:eastAsia="Times New Roman" w:hAnsi="Courier New" w:cs="Courier New"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4" w15:restartNumberingAfterBreak="0">
    <w:nsid w:val="0B822E8D"/>
    <w:multiLevelType w:val="hybridMultilevel"/>
    <w:tmpl w:val="3B582F50"/>
    <w:lvl w:ilvl="0" w:tplc="20BC3DE0">
      <w:start w:val="1"/>
      <w:numFmt w:val="decimal"/>
      <w:lvlText w:val="%1-"/>
      <w:lvlJc w:val="left"/>
      <w:pPr>
        <w:ind w:left="540" w:hanging="360"/>
      </w:pPr>
      <w:rPr>
        <w:rFonts w:hint="default"/>
        <w:b/>
        <w:sz w:val="24"/>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15:restartNumberingAfterBreak="0">
    <w:nsid w:val="14361826"/>
    <w:multiLevelType w:val="hybridMultilevel"/>
    <w:tmpl w:val="5E1A9A04"/>
    <w:lvl w:ilvl="0" w:tplc="0409000D">
      <w:start w:val="1"/>
      <w:numFmt w:val="bullet"/>
      <w:lvlText w:val=""/>
      <w:lvlJc w:val="left"/>
      <w:pPr>
        <w:ind w:left="360" w:hanging="360"/>
      </w:pPr>
      <w:rPr>
        <w:rFonts w:ascii="Wingdings" w:hAnsi="Wingdings" w:hint="default"/>
        <w:i w:val="0"/>
        <w:iCs/>
        <w:u w:val="none"/>
      </w:rPr>
    </w:lvl>
    <w:lvl w:ilvl="1" w:tplc="04090003" w:tentative="1">
      <w:start w:val="1"/>
      <w:numFmt w:val="bullet"/>
      <w:lvlText w:val="o"/>
      <w:lvlJc w:val="left"/>
      <w:pPr>
        <w:ind w:left="1215" w:hanging="360"/>
      </w:pPr>
      <w:rPr>
        <w:rFonts w:ascii="Courier New" w:hAnsi="Courier New" w:cs="Courier New" w:hint="default"/>
      </w:rPr>
    </w:lvl>
    <w:lvl w:ilvl="2" w:tplc="04090005" w:tentative="1">
      <w:start w:val="1"/>
      <w:numFmt w:val="bullet"/>
      <w:lvlText w:val=""/>
      <w:lvlJc w:val="left"/>
      <w:pPr>
        <w:ind w:left="1935" w:hanging="360"/>
      </w:pPr>
      <w:rPr>
        <w:rFonts w:ascii="Wingdings" w:hAnsi="Wingdings" w:hint="default"/>
      </w:rPr>
    </w:lvl>
    <w:lvl w:ilvl="3" w:tplc="04090001" w:tentative="1">
      <w:start w:val="1"/>
      <w:numFmt w:val="bullet"/>
      <w:lvlText w:val=""/>
      <w:lvlJc w:val="left"/>
      <w:pPr>
        <w:ind w:left="2655" w:hanging="360"/>
      </w:pPr>
      <w:rPr>
        <w:rFonts w:ascii="Symbol" w:hAnsi="Symbol" w:hint="default"/>
      </w:rPr>
    </w:lvl>
    <w:lvl w:ilvl="4" w:tplc="04090003" w:tentative="1">
      <w:start w:val="1"/>
      <w:numFmt w:val="bullet"/>
      <w:lvlText w:val="o"/>
      <w:lvlJc w:val="left"/>
      <w:pPr>
        <w:ind w:left="3375" w:hanging="360"/>
      </w:pPr>
      <w:rPr>
        <w:rFonts w:ascii="Courier New" w:hAnsi="Courier New" w:cs="Courier New" w:hint="default"/>
      </w:rPr>
    </w:lvl>
    <w:lvl w:ilvl="5" w:tplc="04090005" w:tentative="1">
      <w:start w:val="1"/>
      <w:numFmt w:val="bullet"/>
      <w:lvlText w:val=""/>
      <w:lvlJc w:val="left"/>
      <w:pPr>
        <w:ind w:left="4095" w:hanging="360"/>
      </w:pPr>
      <w:rPr>
        <w:rFonts w:ascii="Wingdings" w:hAnsi="Wingdings" w:hint="default"/>
      </w:rPr>
    </w:lvl>
    <w:lvl w:ilvl="6" w:tplc="04090001" w:tentative="1">
      <w:start w:val="1"/>
      <w:numFmt w:val="bullet"/>
      <w:lvlText w:val=""/>
      <w:lvlJc w:val="left"/>
      <w:pPr>
        <w:ind w:left="4815" w:hanging="360"/>
      </w:pPr>
      <w:rPr>
        <w:rFonts w:ascii="Symbol" w:hAnsi="Symbol" w:hint="default"/>
      </w:rPr>
    </w:lvl>
    <w:lvl w:ilvl="7" w:tplc="04090003" w:tentative="1">
      <w:start w:val="1"/>
      <w:numFmt w:val="bullet"/>
      <w:lvlText w:val="o"/>
      <w:lvlJc w:val="left"/>
      <w:pPr>
        <w:ind w:left="5535" w:hanging="360"/>
      </w:pPr>
      <w:rPr>
        <w:rFonts w:ascii="Courier New" w:hAnsi="Courier New" w:cs="Courier New" w:hint="default"/>
      </w:rPr>
    </w:lvl>
    <w:lvl w:ilvl="8" w:tplc="04090005" w:tentative="1">
      <w:start w:val="1"/>
      <w:numFmt w:val="bullet"/>
      <w:lvlText w:val=""/>
      <w:lvlJc w:val="left"/>
      <w:pPr>
        <w:ind w:left="6255" w:hanging="360"/>
      </w:pPr>
      <w:rPr>
        <w:rFonts w:ascii="Wingdings" w:hAnsi="Wingdings" w:hint="default"/>
      </w:rPr>
    </w:lvl>
  </w:abstractNum>
  <w:abstractNum w:abstractNumId="6" w15:restartNumberingAfterBreak="0">
    <w:nsid w:val="171073A7"/>
    <w:multiLevelType w:val="hybridMultilevel"/>
    <w:tmpl w:val="774CFB7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D20DF9"/>
    <w:multiLevelType w:val="hybridMultilevel"/>
    <w:tmpl w:val="C7BC2202"/>
    <w:lvl w:ilvl="0" w:tplc="F6026E00">
      <w:start w:val="1"/>
      <w:numFmt w:val="decimal"/>
      <w:lvlText w:val="%1."/>
      <w:lvlJc w:val="left"/>
      <w:pPr>
        <w:ind w:left="540" w:hanging="360"/>
      </w:pPr>
      <w:rPr>
        <w:rFonts w:ascii="Courier New" w:eastAsia="Times New Roman" w:hAnsi="Courier New" w:cs="Courier New"/>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8" w15:restartNumberingAfterBreak="0">
    <w:nsid w:val="1C26134D"/>
    <w:multiLevelType w:val="hybridMultilevel"/>
    <w:tmpl w:val="2F72B2C2"/>
    <w:lvl w:ilvl="0" w:tplc="0401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C3F57D5"/>
    <w:multiLevelType w:val="hybridMultilevel"/>
    <w:tmpl w:val="98B49BA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A06BC1"/>
    <w:multiLevelType w:val="hybridMultilevel"/>
    <w:tmpl w:val="DD769C78"/>
    <w:lvl w:ilvl="0" w:tplc="C5F4961A">
      <w:start w:val="1999"/>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F92B32"/>
    <w:multiLevelType w:val="hybridMultilevel"/>
    <w:tmpl w:val="617EA26E"/>
    <w:lvl w:ilvl="0" w:tplc="F7307F04">
      <w:start w:val="1"/>
      <w:numFmt w:val="decimal"/>
      <w:lvlText w:val="%1"/>
      <w:lvlJc w:val="left"/>
      <w:pPr>
        <w:ind w:left="90" w:hanging="360"/>
      </w:pPr>
      <w:rPr>
        <w:rFonts w:hint="default"/>
        <w:u w:val="none"/>
      </w:rPr>
    </w:lvl>
    <w:lvl w:ilvl="1" w:tplc="04090019" w:tentative="1">
      <w:start w:val="1"/>
      <w:numFmt w:val="lowerLetter"/>
      <w:lvlText w:val="%2."/>
      <w:lvlJc w:val="left"/>
      <w:pPr>
        <w:ind w:left="810" w:hanging="360"/>
      </w:pPr>
    </w:lvl>
    <w:lvl w:ilvl="2" w:tplc="0409001B" w:tentative="1">
      <w:start w:val="1"/>
      <w:numFmt w:val="lowerRoman"/>
      <w:lvlText w:val="%3."/>
      <w:lvlJc w:val="right"/>
      <w:pPr>
        <w:ind w:left="1530" w:hanging="180"/>
      </w:pPr>
    </w:lvl>
    <w:lvl w:ilvl="3" w:tplc="0409000F" w:tentative="1">
      <w:start w:val="1"/>
      <w:numFmt w:val="decimal"/>
      <w:lvlText w:val="%4."/>
      <w:lvlJc w:val="left"/>
      <w:pPr>
        <w:ind w:left="2250" w:hanging="360"/>
      </w:pPr>
    </w:lvl>
    <w:lvl w:ilvl="4" w:tplc="04090019" w:tentative="1">
      <w:start w:val="1"/>
      <w:numFmt w:val="lowerLetter"/>
      <w:lvlText w:val="%5."/>
      <w:lvlJc w:val="left"/>
      <w:pPr>
        <w:ind w:left="2970" w:hanging="360"/>
      </w:pPr>
    </w:lvl>
    <w:lvl w:ilvl="5" w:tplc="0409001B" w:tentative="1">
      <w:start w:val="1"/>
      <w:numFmt w:val="lowerRoman"/>
      <w:lvlText w:val="%6."/>
      <w:lvlJc w:val="right"/>
      <w:pPr>
        <w:ind w:left="3690" w:hanging="180"/>
      </w:pPr>
    </w:lvl>
    <w:lvl w:ilvl="6" w:tplc="0409000F" w:tentative="1">
      <w:start w:val="1"/>
      <w:numFmt w:val="decimal"/>
      <w:lvlText w:val="%7."/>
      <w:lvlJc w:val="left"/>
      <w:pPr>
        <w:ind w:left="4410" w:hanging="360"/>
      </w:pPr>
    </w:lvl>
    <w:lvl w:ilvl="7" w:tplc="04090019" w:tentative="1">
      <w:start w:val="1"/>
      <w:numFmt w:val="lowerLetter"/>
      <w:lvlText w:val="%8."/>
      <w:lvlJc w:val="left"/>
      <w:pPr>
        <w:ind w:left="5130" w:hanging="360"/>
      </w:pPr>
    </w:lvl>
    <w:lvl w:ilvl="8" w:tplc="0409001B" w:tentative="1">
      <w:start w:val="1"/>
      <w:numFmt w:val="lowerRoman"/>
      <w:lvlText w:val="%9."/>
      <w:lvlJc w:val="right"/>
      <w:pPr>
        <w:ind w:left="5850" w:hanging="180"/>
      </w:pPr>
    </w:lvl>
  </w:abstractNum>
  <w:abstractNum w:abstractNumId="12" w15:restartNumberingAfterBreak="0">
    <w:nsid w:val="225147B4"/>
    <w:multiLevelType w:val="hybridMultilevel"/>
    <w:tmpl w:val="A7BA02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40B04FA"/>
    <w:multiLevelType w:val="hybridMultilevel"/>
    <w:tmpl w:val="FF2CD70A"/>
    <w:lvl w:ilvl="0" w:tplc="1A2A0638">
      <w:start w:val="1"/>
      <w:numFmt w:val="decimal"/>
      <w:lvlText w:val="(%1-"/>
      <w:lvlJc w:val="left"/>
      <w:pPr>
        <w:ind w:left="540" w:hanging="360"/>
      </w:pPr>
      <w:rPr>
        <w:rFonts w:hint="default"/>
        <w:b/>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15:restartNumberingAfterBreak="0">
    <w:nsid w:val="2AB22399"/>
    <w:multiLevelType w:val="hybridMultilevel"/>
    <w:tmpl w:val="9C947E4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2C6436A4"/>
    <w:multiLevelType w:val="hybridMultilevel"/>
    <w:tmpl w:val="9E8250A2"/>
    <w:lvl w:ilvl="0" w:tplc="04090001">
      <w:start w:val="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F0D54FA"/>
    <w:multiLevelType w:val="hybridMultilevel"/>
    <w:tmpl w:val="0C1CC9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2A52B7C"/>
    <w:multiLevelType w:val="hybridMultilevel"/>
    <w:tmpl w:val="BE30B02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2DD02AF"/>
    <w:multiLevelType w:val="hybridMultilevel"/>
    <w:tmpl w:val="582600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054912"/>
    <w:multiLevelType w:val="hybridMultilevel"/>
    <w:tmpl w:val="9F285836"/>
    <w:lvl w:ilvl="0" w:tplc="6954441E">
      <w:start w:val="1"/>
      <w:numFmt w:val="bullet"/>
      <w:lvlText w:val="-"/>
      <w:lvlJc w:val="left"/>
      <w:pPr>
        <w:ind w:left="405" w:hanging="360"/>
      </w:pPr>
      <w:rPr>
        <w:rFonts w:ascii="Times New Roman" w:eastAsia="Times New Roman" w:hAnsi="Times New Roman"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0" w15:restartNumberingAfterBreak="0">
    <w:nsid w:val="397A4D1D"/>
    <w:multiLevelType w:val="hybridMultilevel"/>
    <w:tmpl w:val="A98E297A"/>
    <w:lvl w:ilvl="0" w:tplc="AD9CC928">
      <w:start w:val="1"/>
      <w:numFmt w:val="decimal"/>
      <w:lvlText w:val="%1."/>
      <w:lvlJc w:val="left"/>
      <w:pPr>
        <w:ind w:left="720" w:hanging="360"/>
      </w:pPr>
      <w:rPr>
        <w:rFonts w:hint="default"/>
        <w:i w:val="0"/>
        <w:i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257277"/>
    <w:multiLevelType w:val="hybridMultilevel"/>
    <w:tmpl w:val="F86A8952"/>
    <w:lvl w:ilvl="0" w:tplc="846209A2">
      <w:start w:val="1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1232555"/>
    <w:multiLevelType w:val="hybridMultilevel"/>
    <w:tmpl w:val="A6D48CCA"/>
    <w:lvl w:ilvl="0" w:tplc="576E9BEE">
      <w:numFmt w:val="bullet"/>
      <w:lvlText w:val="-"/>
      <w:lvlJc w:val="left"/>
      <w:pPr>
        <w:ind w:left="720" w:hanging="360"/>
      </w:pPr>
      <w:rPr>
        <w:rFonts w:ascii="Courier New" w:eastAsia="Times New Roman" w:hAnsi="Courier New" w:cs="Courier New" w:hint="default"/>
        <w:color w:val="FFFFF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923BE2"/>
    <w:multiLevelType w:val="hybridMultilevel"/>
    <w:tmpl w:val="34261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333416C"/>
    <w:multiLevelType w:val="hybridMultilevel"/>
    <w:tmpl w:val="275AF99C"/>
    <w:lvl w:ilvl="0" w:tplc="2B5CAFC2">
      <w:start w:val="1"/>
      <w:numFmt w:val="bullet"/>
      <w:lvlText w:val=""/>
      <w:lvlJc w:val="left"/>
      <w:pPr>
        <w:tabs>
          <w:tab w:val="num" w:pos="360"/>
        </w:tabs>
        <w:ind w:left="360" w:hanging="360"/>
      </w:pPr>
      <w:rPr>
        <w:rFonts w:ascii="Wingdings" w:eastAsia="Times New Roman" w:hAnsi="Wingdings"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1B6F9F"/>
    <w:multiLevelType w:val="hybridMultilevel"/>
    <w:tmpl w:val="7FE05B98"/>
    <w:lvl w:ilvl="0" w:tplc="E57A2C80">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4AC411D"/>
    <w:multiLevelType w:val="hybridMultilevel"/>
    <w:tmpl w:val="A91E8562"/>
    <w:lvl w:ilvl="0" w:tplc="DA1E2DFC">
      <w:start w:val="1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7F83E4B"/>
    <w:multiLevelType w:val="hybridMultilevel"/>
    <w:tmpl w:val="2806F3D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01F0B60"/>
    <w:multiLevelType w:val="hybridMultilevel"/>
    <w:tmpl w:val="1D4074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51085699"/>
    <w:multiLevelType w:val="hybridMultilevel"/>
    <w:tmpl w:val="242C374C"/>
    <w:lvl w:ilvl="0" w:tplc="C3D41F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E3A2074"/>
    <w:multiLevelType w:val="hybridMultilevel"/>
    <w:tmpl w:val="56F0C69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F993C86"/>
    <w:multiLevelType w:val="multilevel"/>
    <w:tmpl w:val="2CAC3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1C50C16"/>
    <w:multiLevelType w:val="hybridMultilevel"/>
    <w:tmpl w:val="2BC2043A"/>
    <w:lvl w:ilvl="0" w:tplc="5D9C8582">
      <w:numFmt w:val="bullet"/>
      <w:lvlText w:val="-"/>
      <w:lvlJc w:val="left"/>
      <w:pPr>
        <w:ind w:left="720" w:hanging="360"/>
      </w:pPr>
      <w:rPr>
        <w:rFonts w:ascii="Courier New" w:eastAsia="Times New Roman"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E45E03"/>
    <w:multiLevelType w:val="hybridMultilevel"/>
    <w:tmpl w:val="D2AEE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F71454"/>
    <w:multiLevelType w:val="hybridMultilevel"/>
    <w:tmpl w:val="1FB608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95F3BD4"/>
    <w:multiLevelType w:val="hybridMultilevel"/>
    <w:tmpl w:val="4790C904"/>
    <w:lvl w:ilvl="0" w:tplc="76FE9486">
      <w:numFmt w:val="bullet"/>
      <w:lvlText w:val="-"/>
      <w:lvlJc w:val="left"/>
      <w:pPr>
        <w:ind w:left="720" w:hanging="360"/>
      </w:pPr>
      <w:rPr>
        <w:rFonts w:ascii="Courier New" w:eastAsia="Times New Roman"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B335C90"/>
    <w:multiLevelType w:val="hybridMultilevel"/>
    <w:tmpl w:val="76D2CB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501173"/>
    <w:multiLevelType w:val="hybridMultilevel"/>
    <w:tmpl w:val="40AEB8A2"/>
    <w:lvl w:ilvl="0" w:tplc="5E4E6BB4">
      <w:start w:val="1"/>
      <w:numFmt w:val="bullet"/>
      <w:lvlText w:val="-"/>
      <w:lvlJc w:val="left"/>
      <w:pPr>
        <w:ind w:left="540" w:hanging="360"/>
      </w:pPr>
      <w:rPr>
        <w:rFonts w:ascii="Courier New" w:eastAsia="Times New Roman" w:hAnsi="Courier New" w:cs="Courier New"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38" w15:restartNumberingAfterBreak="0">
    <w:nsid w:val="7240504F"/>
    <w:multiLevelType w:val="hybridMultilevel"/>
    <w:tmpl w:val="8DEADFD8"/>
    <w:lvl w:ilvl="0" w:tplc="379A9932">
      <w:start w:val="18"/>
      <w:numFmt w:val="bullet"/>
      <w:lvlText w:val="-"/>
      <w:lvlJc w:val="left"/>
      <w:pPr>
        <w:ind w:left="720" w:hanging="360"/>
      </w:pPr>
      <w:rPr>
        <w:rFonts w:ascii="Courier New" w:eastAsia="Times New Roman"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2F72CD9"/>
    <w:multiLevelType w:val="hybridMultilevel"/>
    <w:tmpl w:val="0EE6F594"/>
    <w:lvl w:ilvl="0" w:tplc="78E68FD2">
      <w:start w:val="1"/>
      <w:numFmt w:val="bullet"/>
      <w:lvlText w:val="-"/>
      <w:lvlJc w:val="left"/>
      <w:pPr>
        <w:ind w:left="540" w:hanging="360"/>
      </w:pPr>
      <w:rPr>
        <w:rFonts w:ascii="Courier New" w:eastAsia="Times New Roman" w:hAnsi="Courier New" w:cs="Courier New"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40" w15:restartNumberingAfterBreak="0">
    <w:nsid w:val="76377103"/>
    <w:multiLevelType w:val="hybridMultilevel"/>
    <w:tmpl w:val="EE221C20"/>
    <w:lvl w:ilvl="0" w:tplc="17CAF9C6">
      <w:start w:val="3"/>
      <w:numFmt w:val="bullet"/>
      <w:lvlText w:val="-"/>
      <w:lvlJc w:val="left"/>
      <w:pPr>
        <w:ind w:left="720" w:hanging="360"/>
      </w:pPr>
      <w:rPr>
        <w:rFonts w:ascii="Times New Roman" w:eastAsia="Times New Roman" w:hAnsi="Times New Roman" w:cs="Times New Roman" w:hint="default"/>
        <w:sz w:val="24"/>
        <w:u w:val="singl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6CC524B"/>
    <w:multiLevelType w:val="hybridMultilevel"/>
    <w:tmpl w:val="9E20E26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3F5054"/>
    <w:multiLevelType w:val="hybridMultilevel"/>
    <w:tmpl w:val="A7BA02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9440A0B"/>
    <w:multiLevelType w:val="hybridMultilevel"/>
    <w:tmpl w:val="C7BC2202"/>
    <w:lvl w:ilvl="0" w:tplc="F6026E00">
      <w:start w:val="1"/>
      <w:numFmt w:val="decimal"/>
      <w:lvlText w:val="%1."/>
      <w:lvlJc w:val="left"/>
      <w:pPr>
        <w:ind w:left="540" w:hanging="360"/>
      </w:pPr>
      <w:rPr>
        <w:rFonts w:ascii="Courier New" w:eastAsia="Times New Roman" w:hAnsi="Courier New" w:cs="Courier New"/>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num w:numId="1">
    <w:abstractNumId w:val="25"/>
  </w:num>
  <w:num w:numId="2">
    <w:abstractNumId w:val="15"/>
  </w:num>
  <w:num w:numId="3">
    <w:abstractNumId w:val="24"/>
  </w:num>
  <w:num w:numId="4">
    <w:abstractNumId w:val="10"/>
  </w:num>
  <w:num w:numId="5">
    <w:abstractNumId w:val="8"/>
  </w:num>
  <w:num w:numId="6">
    <w:abstractNumId w:val="18"/>
  </w:num>
  <w:num w:numId="7">
    <w:abstractNumId w:val="14"/>
  </w:num>
  <w:num w:numId="8">
    <w:abstractNumId w:val="6"/>
  </w:num>
  <w:num w:numId="9">
    <w:abstractNumId w:val="5"/>
  </w:num>
  <w:num w:numId="10">
    <w:abstractNumId w:val="29"/>
  </w:num>
  <w:num w:numId="11">
    <w:abstractNumId w:val="41"/>
  </w:num>
  <w:num w:numId="12">
    <w:abstractNumId w:val="12"/>
  </w:num>
  <w:num w:numId="13">
    <w:abstractNumId w:val="35"/>
  </w:num>
  <w:num w:numId="14">
    <w:abstractNumId w:val="22"/>
  </w:num>
  <w:num w:numId="15">
    <w:abstractNumId w:val="32"/>
  </w:num>
  <w:num w:numId="16">
    <w:abstractNumId w:val="1"/>
  </w:num>
  <w:num w:numId="17">
    <w:abstractNumId w:val="19"/>
  </w:num>
  <w:num w:numId="18">
    <w:abstractNumId w:val="31"/>
  </w:num>
  <w:num w:numId="19">
    <w:abstractNumId w:val="13"/>
  </w:num>
  <w:num w:numId="20">
    <w:abstractNumId w:val="39"/>
  </w:num>
  <w:num w:numId="21">
    <w:abstractNumId w:val="37"/>
  </w:num>
  <w:num w:numId="22">
    <w:abstractNumId w:val="2"/>
  </w:num>
  <w:num w:numId="23">
    <w:abstractNumId w:val="3"/>
  </w:num>
  <w:num w:numId="24">
    <w:abstractNumId w:val="43"/>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num>
  <w:num w:numId="27">
    <w:abstractNumId w:val="26"/>
  </w:num>
  <w:num w:numId="28">
    <w:abstractNumId w:val="21"/>
  </w:num>
  <w:num w:numId="29">
    <w:abstractNumId w:val="42"/>
  </w:num>
  <w:num w:numId="30">
    <w:abstractNumId w:val="11"/>
  </w:num>
  <w:num w:numId="31">
    <w:abstractNumId w:val="7"/>
  </w:num>
  <w:num w:numId="32">
    <w:abstractNumId w:val="38"/>
  </w:num>
  <w:num w:numId="33">
    <w:abstractNumId w:val="20"/>
  </w:num>
  <w:num w:numId="34">
    <w:abstractNumId w:val="17"/>
  </w:num>
  <w:num w:numId="35">
    <w:abstractNumId w:val="9"/>
  </w:num>
  <w:num w:numId="36">
    <w:abstractNumId w:val="30"/>
  </w:num>
  <w:num w:numId="37">
    <w:abstractNumId w:val="0"/>
  </w:num>
  <w:num w:numId="38">
    <w:abstractNumId w:val="27"/>
  </w:num>
  <w:num w:numId="39">
    <w:abstractNumId w:val="34"/>
  </w:num>
  <w:num w:numId="40">
    <w:abstractNumId w:val="23"/>
  </w:num>
  <w:num w:numId="41">
    <w:abstractNumId w:val="33"/>
  </w:num>
  <w:num w:numId="42">
    <w:abstractNumId w:val="36"/>
  </w:num>
  <w:num w:numId="43">
    <w:abstractNumId w:val="16"/>
  </w:num>
  <w:num w:numId="44">
    <w:abstractNumId w:val="40"/>
  </w:num>
  <w:num w:numId="4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7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5F55"/>
    <w:rsid w:val="00001FA9"/>
    <w:rsid w:val="000107D2"/>
    <w:rsid w:val="00012B04"/>
    <w:rsid w:val="00014438"/>
    <w:rsid w:val="000176EB"/>
    <w:rsid w:val="000218AB"/>
    <w:rsid w:val="00024FA8"/>
    <w:rsid w:val="00041585"/>
    <w:rsid w:val="00056254"/>
    <w:rsid w:val="000565F1"/>
    <w:rsid w:val="00057EBC"/>
    <w:rsid w:val="00062477"/>
    <w:rsid w:val="00062B7E"/>
    <w:rsid w:val="000640C9"/>
    <w:rsid w:val="0006591C"/>
    <w:rsid w:val="000678EC"/>
    <w:rsid w:val="00071C90"/>
    <w:rsid w:val="000765E6"/>
    <w:rsid w:val="000770D3"/>
    <w:rsid w:val="0008323A"/>
    <w:rsid w:val="00083AF1"/>
    <w:rsid w:val="00083B74"/>
    <w:rsid w:val="00091F4A"/>
    <w:rsid w:val="000920BC"/>
    <w:rsid w:val="000922C3"/>
    <w:rsid w:val="000927DF"/>
    <w:rsid w:val="000A474D"/>
    <w:rsid w:val="000B572A"/>
    <w:rsid w:val="000B6A6E"/>
    <w:rsid w:val="000C39E8"/>
    <w:rsid w:val="000D300B"/>
    <w:rsid w:val="000E4962"/>
    <w:rsid w:val="000E55F1"/>
    <w:rsid w:val="000E564D"/>
    <w:rsid w:val="000F43F9"/>
    <w:rsid w:val="000F447C"/>
    <w:rsid w:val="000F7605"/>
    <w:rsid w:val="00111094"/>
    <w:rsid w:val="0011357D"/>
    <w:rsid w:val="001136C5"/>
    <w:rsid w:val="00113ED7"/>
    <w:rsid w:val="00114E18"/>
    <w:rsid w:val="00115C42"/>
    <w:rsid w:val="00120DEB"/>
    <w:rsid w:val="00121981"/>
    <w:rsid w:val="00133D8A"/>
    <w:rsid w:val="00134AE7"/>
    <w:rsid w:val="00141EFF"/>
    <w:rsid w:val="0014283F"/>
    <w:rsid w:val="00143716"/>
    <w:rsid w:val="00144A8A"/>
    <w:rsid w:val="00151050"/>
    <w:rsid w:val="001536ED"/>
    <w:rsid w:val="00172DB4"/>
    <w:rsid w:val="001770B5"/>
    <w:rsid w:val="00182104"/>
    <w:rsid w:val="001829B2"/>
    <w:rsid w:val="00183F56"/>
    <w:rsid w:val="00186211"/>
    <w:rsid w:val="00192F6B"/>
    <w:rsid w:val="0019491E"/>
    <w:rsid w:val="00196B40"/>
    <w:rsid w:val="001A1A74"/>
    <w:rsid w:val="001A220E"/>
    <w:rsid w:val="001A2FFE"/>
    <w:rsid w:val="001A3306"/>
    <w:rsid w:val="001A3FFE"/>
    <w:rsid w:val="001A42C5"/>
    <w:rsid w:val="001B6387"/>
    <w:rsid w:val="001C041A"/>
    <w:rsid w:val="001C3933"/>
    <w:rsid w:val="001D1C4F"/>
    <w:rsid w:val="001D2504"/>
    <w:rsid w:val="001D5FEB"/>
    <w:rsid w:val="001E27F7"/>
    <w:rsid w:val="001E5630"/>
    <w:rsid w:val="001E5B00"/>
    <w:rsid w:val="001E5FD0"/>
    <w:rsid w:val="001F3862"/>
    <w:rsid w:val="001F6BE3"/>
    <w:rsid w:val="001F6F5B"/>
    <w:rsid w:val="00201797"/>
    <w:rsid w:val="002060B0"/>
    <w:rsid w:val="0020684F"/>
    <w:rsid w:val="00207811"/>
    <w:rsid w:val="00207CE8"/>
    <w:rsid w:val="00210E76"/>
    <w:rsid w:val="00211523"/>
    <w:rsid w:val="00211D95"/>
    <w:rsid w:val="002210DB"/>
    <w:rsid w:val="00223F09"/>
    <w:rsid w:val="00224CD7"/>
    <w:rsid w:val="00224E2B"/>
    <w:rsid w:val="00230DF0"/>
    <w:rsid w:val="002338CB"/>
    <w:rsid w:val="00233AC3"/>
    <w:rsid w:val="002344F3"/>
    <w:rsid w:val="002479AD"/>
    <w:rsid w:val="00251A6B"/>
    <w:rsid w:val="00254ACE"/>
    <w:rsid w:val="00256337"/>
    <w:rsid w:val="00266879"/>
    <w:rsid w:val="002704F7"/>
    <w:rsid w:val="00272034"/>
    <w:rsid w:val="002725AA"/>
    <w:rsid w:val="0027281F"/>
    <w:rsid w:val="00276B8F"/>
    <w:rsid w:val="00283CCD"/>
    <w:rsid w:val="00286F99"/>
    <w:rsid w:val="00291043"/>
    <w:rsid w:val="0029315D"/>
    <w:rsid w:val="00295E99"/>
    <w:rsid w:val="002B424A"/>
    <w:rsid w:val="002B4B56"/>
    <w:rsid w:val="002C31CE"/>
    <w:rsid w:val="002C624A"/>
    <w:rsid w:val="002C6F95"/>
    <w:rsid w:val="002D183E"/>
    <w:rsid w:val="002D3893"/>
    <w:rsid w:val="002D5034"/>
    <w:rsid w:val="002D53A7"/>
    <w:rsid w:val="002D599A"/>
    <w:rsid w:val="002E46A5"/>
    <w:rsid w:val="002E5D49"/>
    <w:rsid w:val="003033BF"/>
    <w:rsid w:val="003056D3"/>
    <w:rsid w:val="003075A0"/>
    <w:rsid w:val="00307675"/>
    <w:rsid w:val="00313A51"/>
    <w:rsid w:val="00320A75"/>
    <w:rsid w:val="00321E99"/>
    <w:rsid w:val="0032537B"/>
    <w:rsid w:val="003258F0"/>
    <w:rsid w:val="003328C0"/>
    <w:rsid w:val="0033325F"/>
    <w:rsid w:val="00334B45"/>
    <w:rsid w:val="00334D09"/>
    <w:rsid w:val="003400F0"/>
    <w:rsid w:val="00340DBF"/>
    <w:rsid w:val="00340E28"/>
    <w:rsid w:val="0034163D"/>
    <w:rsid w:val="00344154"/>
    <w:rsid w:val="00344390"/>
    <w:rsid w:val="00346434"/>
    <w:rsid w:val="003503B2"/>
    <w:rsid w:val="003533A0"/>
    <w:rsid w:val="00356A67"/>
    <w:rsid w:val="00362581"/>
    <w:rsid w:val="00362CE3"/>
    <w:rsid w:val="00363672"/>
    <w:rsid w:val="00366D8E"/>
    <w:rsid w:val="00367394"/>
    <w:rsid w:val="00372BD9"/>
    <w:rsid w:val="003775CE"/>
    <w:rsid w:val="00387AC8"/>
    <w:rsid w:val="0039120F"/>
    <w:rsid w:val="00391C45"/>
    <w:rsid w:val="00393C80"/>
    <w:rsid w:val="00393FD8"/>
    <w:rsid w:val="003A03E1"/>
    <w:rsid w:val="003B26D7"/>
    <w:rsid w:val="003B4AC6"/>
    <w:rsid w:val="003B6AB0"/>
    <w:rsid w:val="003C1E1F"/>
    <w:rsid w:val="003C4764"/>
    <w:rsid w:val="003C7F3D"/>
    <w:rsid w:val="003D2B2F"/>
    <w:rsid w:val="003D58B0"/>
    <w:rsid w:val="003E4123"/>
    <w:rsid w:val="003E6B39"/>
    <w:rsid w:val="003F1508"/>
    <w:rsid w:val="003F505C"/>
    <w:rsid w:val="003F6138"/>
    <w:rsid w:val="00402091"/>
    <w:rsid w:val="00403EEF"/>
    <w:rsid w:val="0040572C"/>
    <w:rsid w:val="00405F55"/>
    <w:rsid w:val="00406017"/>
    <w:rsid w:val="00412629"/>
    <w:rsid w:val="00414CBB"/>
    <w:rsid w:val="0043221D"/>
    <w:rsid w:val="004322E4"/>
    <w:rsid w:val="00433B4E"/>
    <w:rsid w:val="004350DB"/>
    <w:rsid w:val="0043741D"/>
    <w:rsid w:val="00440155"/>
    <w:rsid w:val="00451DDF"/>
    <w:rsid w:val="004576FB"/>
    <w:rsid w:val="00463EEA"/>
    <w:rsid w:val="0046512D"/>
    <w:rsid w:val="00465EE7"/>
    <w:rsid w:val="00491EE9"/>
    <w:rsid w:val="00492908"/>
    <w:rsid w:val="0049305F"/>
    <w:rsid w:val="00494AB1"/>
    <w:rsid w:val="00496DF3"/>
    <w:rsid w:val="00497F05"/>
    <w:rsid w:val="004A15C0"/>
    <w:rsid w:val="004A2ABD"/>
    <w:rsid w:val="004A2BC1"/>
    <w:rsid w:val="004A5125"/>
    <w:rsid w:val="004A684A"/>
    <w:rsid w:val="004B0C06"/>
    <w:rsid w:val="004B1D5A"/>
    <w:rsid w:val="004B2965"/>
    <w:rsid w:val="004B5809"/>
    <w:rsid w:val="004B64AE"/>
    <w:rsid w:val="004B73BD"/>
    <w:rsid w:val="004B747D"/>
    <w:rsid w:val="004B7C81"/>
    <w:rsid w:val="004C01D9"/>
    <w:rsid w:val="004C0D58"/>
    <w:rsid w:val="004C1DD2"/>
    <w:rsid w:val="004C34B0"/>
    <w:rsid w:val="004C40B8"/>
    <w:rsid w:val="004C7CF4"/>
    <w:rsid w:val="004D1A1C"/>
    <w:rsid w:val="004D7BAA"/>
    <w:rsid w:val="004E26F7"/>
    <w:rsid w:val="004F249C"/>
    <w:rsid w:val="00501824"/>
    <w:rsid w:val="005031DC"/>
    <w:rsid w:val="0051085F"/>
    <w:rsid w:val="00517C4D"/>
    <w:rsid w:val="00520388"/>
    <w:rsid w:val="00521348"/>
    <w:rsid w:val="00521D3C"/>
    <w:rsid w:val="00526172"/>
    <w:rsid w:val="0053017F"/>
    <w:rsid w:val="005440F6"/>
    <w:rsid w:val="0054608C"/>
    <w:rsid w:val="00556612"/>
    <w:rsid w:val="00563865"/>
    <w:rsid w:val="00567F17"/>
    <w:rsid w:val="005737D7"/>
    <w:rsid w:val="0057425D"/>
    <w:rsid w:val="00574D66"/>
    <w:rsid w:val="0057510A"/>
    <w:rsid w:val="005904ED"/>
    <w:rsid w:val="00591022"/>
    <w:rsid w:val="00591B95"/>
    <w:rsid w:val="00593D05"/>
    <w:rsid w:val="00595074"/>
    <w:rsid w:val="00595ECD"/>
    <w:rsid w:val="005B1CFD"/>
    <w:rsid w:val="005B345E"/>
    <w:rsid w:val="005B34D8"/>
    <w:rsid w:val="005C19EE"/>
    <w:rsid w:val="005C5247"/>
    <w:rsid w:val="005C6480"/>
    <w:rsid w:val="005C75C8"/>
    <w:rsid w:val="005D1A97"/>
    <w:rsid w:val="005D252D"/>
    <w:rsid w:val="005D4B18"/>
    <w:rsid w:val="005D5E66"/>
    <w:rsid w:val="005E27C0"/>
    <w:rsid w:val="005E2EA9"/>
    <w:rsid w:val="005E5827"/>
    <w:rsid w:val="005E7E25"/>
    <w:rsid w:val="005F3C04"/>
    <w:rsid w:val="005F4A12"/>
    <w:rsid w:val="0060303D"/>
    <w:rsid w:val="00604A5C"/>
    <w:rsid w:val="00611F42"/>
    <w:rsid w:val="006239C4"/>
    <w:rsid w:val="00623D4C"/>
    <w:rsid w:val="00646C6F"/>
    <w:rsid w:val="00647E8B"/>
    <w:rsid w:val="006579B7"/>
    <w:rsid w:val="0066142B"/>
    <w:rsid w:val="00663794"/>
    <w:rsid w:val="006706C3"/>
    <w:rsid w:val="00675108"/>
    <w:rsid w:val="00676275"/>
    <w:rsid w:val="00693AEB"/>
    <w:rsid w:val="00696AF0"/>
    <w:rsid w:val="006A5B0A"/>
    <w:rsid w:val="006A7E97"/>
    <w:rsid w:val="006B370C"/>
    <w:rsid w:val="006B716E"/>
    <w:rsid w:val="006B76B6"/>
    <w:rsid w:val="006C243A"/>
    <w:rsid w:val="006D1BE5"/>
    <w:rsid w:val="006D58CA"/>
    <w:rsid w:val="006D723A"/>
    <w:rsid w:val="006E0597"/>
    <w:rsid w:val="006E1A55"/>
    <w:rsid w:val="006E2BC9"/>
    <w:rsid w:val="006E38D4"/>
    <w:rsid w:val="006E40AB"/>
    <w:rsid w:val="006F0762"/>
    <w:rsid w:val="006F4C85"/>
    <w:rsid w:val="006F65BE"/>
    <w:rsid w:val="00700922"/>
    <w:rsid w:val="00704E04"/>
    <w:rsid w:val="007051EB"/>
    <w:rsid w:val="00706F87"/>
    <w:rsid w:val="00707AA2"/>
    <w:rsid w:val="0071123A"/>
    <w:rsid w:val="0071174C"/>
    <w:rsid w:val="0071384A"/>
    <w:rsid w:val="0071401B"/>
    <w:rsid w:val="007155A9"/>
    <w:rsid w:val="00725090"/>
    <w:rsid w:val="00726F4D"/>
    <w:rsid w:val="00745015"/>
    <w:rsid w:val="0075068C"/>
    <w:rsid w:val="00751BF8"/>
    <w:rsid w:val="00752C77"/>
    <w:rsid w:val="00756719"/>
    <w:rsid w:val="00757260"/>
    <w:rsid w:val="00767081"/>
    <w:rsid w:val="00770874"/>
    <w:rsid w:val="00771087"/>
    <w:rsid w:val="00771B08"/>
    <w:rsid w:val="00772004"/>
    <w:rsid w:val="00772377"/>
    <w:rsid w:val="00776244"/>
    <w:rsid w:val="007822F3"/>
    <w:rsid w:val="00792131"/>
    <w:rsid w:val="00796F72"/>
    <w:rsid w:val="007A17F4"/>
    <w:rsid w:val="007A5CD5"/>
    <w:rsid w:val="007B3EFC"/>
    <w:rsid w:val="007B53F0"/>
    <w:rsid w:val="007C4974"/>
    <w:rsid w:val="007C6B8F"/>
    <w:rsid w:val="007D104F"/>
    <w:rsid w:val="007D347F"/>
    <w:rsid w:val="007D439E"/>
    <w:rsid w:val="007D555E"/>
    <w:rsid w:val="007D5624"/>
    <w:rsid w:val="007E3B80"/>
    <w:rsid w:val="007E4CFA"/>
    <w:rsid w:val="007E5E5F"/>
    <w:rsid w:val="007E6ABF"/>
    <w:rsid w:val="007E7A61"/>
    <w:rsid w:val="007E7D39"/>
    <w:rsid w:val="007F25CA"/>
    <w:rsid w:val="007F4A14"/>
    <w:rsid w:val="0080012F"/>
    <w:rsid w:val="0080163F"/>
    <w:rsid w:val="00801C7D"/>
    <w:rsid w:val="00804D86"/>
    <w:rsid w:val="00805F45"/>
    <w:rsid w:val="00806B0F"/>
    <w:rsid w:val="008119E7"/>
    <w:rsid w:val="00814420"/>
    <w:rsid w:val="00815BF8"/>
    <w:rsid w:val="008161D6"/>
    <w:rsid w:val="00826912"/>
    <w:rsid w:val="00834E86"/>
    <w:rsid w:val="00836B67"/>
    <w:rsid w:val="00841F72"/>
    <w:rsid w:val="008420D3"/>
    <w:rsid w:val="008422C8"/>
    <w:rsid w:val="008505A2"/>
    <w:rsid w:val="008519BD"/>
    <w:rsid w:val="00851A83"/>
    <w:rsid w:val="008617E9"/>
    <w:rsid w:val="00863452"/>
    <w:rsid w:val="00864C50"/>
    <w:rsid w:val="00867C67"/>
    <w:rsid w:val="00874724"/>
    <w:rsid w:val="00875ADC"/>
    <w:rsid w:val="00881FE5"/>
    <w:rsid w:val="0088438A"/>
    <w:rsid w:val="00884C79"/>
    <w:rsid w:val="00895DBE"/>
    <w:rsid w:val="008A0550"/>
    <w:rsid w:val="008A0799"/>
    <w:rsid w:val="008A4543"/>
    <w:rsid w:val="008B6616"/>
    <w:rsid w:val="008B7145"/>
    <w:rsid w:val="008C6C1B"/>
    <w:rsid w:val="008D6437"/>
    <w:rsid w:val="008D7942"/>
    <w:rsid w:val="008E0C15"/>
    <w:rsid w:val="008E1456"/>
    <w:rsid w:val="008E33C8"/>
    <w:rsid w:val="008E7531"/>
    <w:rsid w:val="008F07AA"/>
    <w:rsid w:val="008F145E"/>
    <w:rsid w:val="008F1DBC"/>
    <w:rsid w:val="008F4824"/>
    <w:rsid w:val="008F4AA3"/>
    <w:rsid w:val="008F4DC0"/>
    <w:rsid w:val="0090038A"/>
    <w:rsid w:val="0090483B"/>
    <w:rsid w:val="00913AA4"/>
    <w:rsid w:val="0091498D"/>
    <w:rsid w:val="009160FA"/>
    <w:rsid w:val="009228CC"/>
    <w:rsid w:val="0092462E"/>
    <w:rsid w:val="00926A81"/>
    <w:rsid w:val="009330D7"/>
    <w:rsid w:val="009348E8"/>
    <w:rsid w:val="00941421"/>
    <w:rsid w:val="00946DD2"/>
    <w:rsid w:val="00947DF4"/>
    <w:rsid w:val="00953530"/>
    <w:rsid w:val="00961B18"/>
    <w:rsid w:val="00962235"/>
    <w:rsid w:val="009626FE"/>
    <w:rsid w:val="00963E34"/>
    <w:rsid w:val="00973393"/>
    <w:rsid w:val="0097694E"/>
    <w:rsid w:val="0098061B"/>
    <w:rsid w:val="0098250B"/>
    <w:rsid w:val="00984737"/>
    <w:rsid w:val="00987D69"/>
    <w:rsid w:val="00990B1D"/>
    <w:rsid w:val="00990B4A"/>
    <w:rsid w:val="009A432B"/>
    <w:rsid w:val="009B0DD3"/>
    <w:rsid w:val="009B2D36"/>
    <w:rsid w:val="009B3214"/>
    <w:rsid w:val="009B34A8"/>
    <w:rsid w:val="009B350A"/>
    <w:rsid w:val="009B47AD"/>
    <w:rsid w:val="009B6FDD"/>
    <w:rsid w:val="009C39F9"/>
    <w:rsid w:val="009C3F5A"/>
    <w:rsid w:val="009C6A70"/>
    <w:rsid w:val="009C6DC7"/>
    <w:rsid w:val="009D6AD5"/>
    <w:rsid w:val="009E1E89"/>
    <w:rsid w:val="009E44F5"/>
    <w:rsid w:val="009E503F"/>
    <w:rsid w:val="009F1BFC"/>
    <w:rsid w:val="009F2128"/>
    <w:rsid w:val="009F3A52"/>
    <w:rsid w:val="009F4F88"/>
    <w:rsid w:val="009F5B71"/>
    <w:rsid w:val="009F77E1"/>
    <w:rsid w:val="009F7DBD"/>
    <w:rsid w:val="00A13004"/>
    <w:rsid w:val="00A13445"/>
    <w:rsid w:val="00A14F28"/>
    <w:rsid w:val="00A16180"/>
    <w:rsid w:val="00A17017"/>
    <w:rsid w:val="00A2202B"/>
    <w:rsid w:val="00A2240B"/>
    <w:rsid w:val="00A25B46"/>
    <w:rsid w:val="00A30A69"/>
    <w:rsid w:val="00A33399"/>
    <w:rsid w:val="00A37CDE"/>
    <w:rsid w:val="00A40DBE"/>
    <w:rsid w:val="00A42AB9"/>
    <w:rsid w:val="00A442EB"/>
    <w:rsid w:val="00A6105E"/>
    <w:rsid w:val="00A66D4B"/>
    <w:rsid w:val="00A74782"/>
    <w:rsid w:val="00A83E41"/>
    <w:rsid w:val="00A86BF1"/>
    <w:rsid w:val="00A870A0"/>
    <w:rsid w:val="00A904FE"/>
    <w:rsid w:val="00A91F3E"/>
    <w:rsid w:val="00A92230"/>
    <w:rsid w:val="00A95DF4"/>
    <w:rsid w:val="00A9718A"/>
    <w:rsid w:val="00A97736"/>
    <w:rsid w:val="00AA4074"/>
    <w:rsid w:val="00AA4ABC"/>
    <w:rsid w:val="00AA53DB"/>
    <w:rsid w:val="00AA5575"/>
    <w:rsid w:val="00AA5808"/>
    <w:rsid w:val="00AB1E67"/>
    <w:rsid w:val="00AB51B9"/>
    <w:rsid w:val="00AB5FC6"/>
    <w:rsid w:val="00AC1BB7"/>
    <w:rsid w:val="00AC487E"/>
    <w:rsid w:val="00AC683C"/>
    <w:rsid w:val="00AD004B"/>
    <w:rsid w:val="00AD5D17"/>
    <w:rsid w:val="00AD63CB"/>
    <w:rsid w:val="00AE32E5"/>
    <w:rsid w:val="00B03A17"/>
    <w:rsid w:val="00B04062"/>
    <w:rsid w:val="00B054AD"/>
    <w:rsid w:val="00B063C1"/>
    <w:rsid w:val="00B10358"/>
    <w:rsid w:val="00B122B5"/>
    <w:rsid w:val="00B138F4"/>
    <w:rsid w:val="00B161BA"/>
    <w:rsid w:val="00B161EF"/>
    <w:rsid w:val="00B1643A"/>
    <w:rsid w:val="00B20D94"/>
    <w:rsid w:val="00B25527"/>
    <w:rsid w:val="00B25EAF"/>
    <w:rsid w:val="00B33462"/>
    <w:rsid w:val="00B35E3C"/>
    <w:rsid w:val="00B405FA"/>
    <w:rsid w:val="00B413C3"/>
    <w:rsid w:val="00B53C4C"/>
    <w:rsid w:val="00B57C85"/>
    <w:rsid w:val="00B64512"/>
    <w:rsid w:val="00B65407"/>
    <w:rsid w:val="00B65F99"/>
    <w:rsid w:val="00B75449"/>
    <w:rsid w:val="00B8184A"/>
    <w:rsid w:val="00B82377"/>
    <w:rsid w:val="00B82996"/>
    <w:rsid w:val="00B82DEF"/>
    <w:rsid w:val="00B83F50"/>
    <w:rsid w:val="00B868E1"/>
    <w:rsid w:val="00B86A99"/>
    <w:rsid w:val="00BA4792"/>
    <w:rsid w:val="00BA6592"/>
    <w:rsid w:val="00BB7ED3"/>
    <w:rsid w:val="00BC125D"/>
    <w:rsid w:val="00BC31D4"/>
    <w:rsid w:val="00BD36D6"/>
    <w:rsid w:val="00BD74DD"/>
    <w:rsid w:val="00BE35D9"/>
    <w:rsid w:val="00BE529A"/>
    <w:rsid w:val="00BF05CE"/>
    <w:rsid w:val="00BF5192"/>
    <w:rsid w:val="00C01F27"/>
    <w:rsid w:val="00C0205E"/>
    <w:rsid w:val="00C02F56"/>
    <w:rsid w:val="00C03A9E"/>
    <w:rsid w:val="00C048A5"/>
    <w:rsid w:val="00C04A68"/>
    <w:rsid w:val="00C177B7"/>
    <w:rsid w:val="00C21B6C"/>
    <w:rsid w:val="00C25DD9"/>
    <w:rsid w:val="00C33431"/>
    <w:rsid w:val="00C3516A"/>
    <w:rsid w:val="00C40461"/>
    <w:rsid w:val="00C40F5D"/>
    <w:rsid w:val="00C41119"/>
    <w:rsid w:val="00C44C3C"/>
    <w:rsid w:val="00C46239"/>
    <w:rsid w:val="00C46F53"/>
    <w:rsid w:val="00C478C8"/>
    <w:rsid w:val="00C51EC4"/>
    <w:rsid w:val="00C52C2F"/>
    <w:rsid w:val="00C56E68"/>
    <w:rsid w:val="00C570A0"/>
    <w:rsid w:val="00C618E9"/>
    <w:rsid w:val="00C61C4D"/>
    <w:rsid w:val="00C72756"/>
    <w:rsid w:val="00C76155"/>
    <w:rsid w:val="00C86C9D"/>
    <w:rsid w:val="00C95866"/>
    <w:rsid w:val="00CA6467"/>
    <w:rsid w:val="00CB193E"/>
    <w:rsid w:val="00CB3431"/>
    <w:rsid w:val="00CC2AAF"/>
    <w:rsid w:val="00CC39F1"/>
    <w:rsid w:val="00CC3FFB"/>
    <w:rsid w:val="00CE6FE3"/>
    <w:rsid w:val="00CF0E6C"/>
    <w:rsid w:val="00CF140A"/>
    <w:rsid w:val="00CF5765"/>
    <w:rsid w:val="00CF6E29"/>
    <w:rsid w:val="00CF6F17"/>
    <w:rsid w:val="00D0422E"/>
    <w:rsid w:val="00D05221"/>
    <w:rsid w:val="00D055E5"/>
    <w:rsid w:val="00D1344E"/>
    <w:rsid w:val="00D15373"/>
    <w:rsid w:val="00D20D39"/>
    <w:rsid w:val="00D23A42"/>
    <w:rsid w:val="00D302B1"/>
    <w:rsid w:val="00D32BBB"/>
    <w:rsid w:val="00D3351A"/>
    <w:rsid w:val="00D346DE"/>
    <w:rsid w:val="00D42EE6"/>
    <w:rsid w:val="00D44B4A"/>
    <w:rsid w:val="00D4693D"/>
    <w:rsid w:val="00D47AF1"/>
    <w:rsid w:val="00D52A43"/>
    <w:rsid w:val="00D548FD"/>
    <w:rsid w:val="00D56935"/>
    <w:rsid w:val="00D57487"/>
    <w:rsid w:val="00D60792"/>
    <w:rsid w:val="00D64109"/>
    <w:rsid w:val="00D87F9D"/>
    <w:rsid w:val="00D97522"/>
    <w:rsid w:val="00DA0A8F"/>
    <w:rsid w:val="00DA65DF"/>
    <w:rsid w:val="00DA7181"/>
    <w:rsid w:val="00DB2272"/>
    <w:rsid w:val="00DB325B"/>
    <w:rsid w:val="00DB35A4"/>
    <w:rsid w:val="00DB4EB4"/>
    <w:rsid w:val="00DB795E"/>
    <w:rsid w:val="00DC0E22"/>
    <w:rsid w:val="00DC5432"/>
    <w:rsid w:val="00DD7725"/>
    <w:rsid w:val="00DF457A"/>
    <w:rsid w:val="00DF4AEB"/>
    <w:rsid w:val="00DF74AE"/>
    <w:rsid w:val="00E007CF"/>
    <w:rsid w:val="00E01793"/>
    <w:rsid w:val="00E045F8"/>
    <w:rsid w:val="00E21E6F"/>
    <w:rsid w:val="00E23488"/>
    <w:rsid w:val="00E26453"/>
    <w:rsid w:val="00E33C89"/>
    <w:rsid w:val="00E4245C"/>
    <w:rsid w:val="00E43E23"/>
    <w:rsid w:val="00E65EC9"/>
    <w:rsid w:val="00E672E1"/>
    <w:rsid w:val="00E7184A"/>
    <w:rsid w:val="00E725AF"/>
    <w:rsid w:val="00E733BB"/>
    <w:rsid w:val="00E7740F"/>
    <w:rsid w:val="00E809DF"/>
    <w:rsid w:val="00E82207"/>
    <w:rsid w:val="00E827AE"/>
    <w:rsid w:val="00E85F86"/>
    <w:rsid w:val="00EA01E6"/>
    <w:rsid w:val="00EA6BFE"/>
    <w:rsid w:val="00EB1303"/>
    <w:rsid w:val="00EB22AB"/>
    <w:rsid w:val="00EB7513"/>
    <w:rsid w:val="00EC0334"/>
    <w:rsid w:val="00EC0F87"/>
    <w:rsid w:val="00ED4853"/>
    <w:rsid w:val="00ED4C05"/>
    <w:rsid w:val="00EE78A0"/>
    <w:rsid w:val="00EF5D6F"/>
    <w:rsid w:val="00EF7057"/>
    <w:rsid w:val="00F0209D"/>
    <w:rsid w:val="00F04C9D"/>
    <w:rsid w:val="00F109BA"/>
    <w:rsid w:val="00F220D4"/>
    <w:rsid w:val="00F25E59"/>
    <w:rsid w:val="00F2638F"/>
    <w:rsid w:val="00F33DEE"/>
    <w:rsid w:val="00F350F0"/>
    <w:rsid w:val="00F43275"/>
    <w:rsid w:val="00F44D66"/>
    <w:rsid w:val="00F54B61"/>
    <w:rsid w:val="00F76FFF"/>
    <w:rsid w:val="00F84387"/>
    <w:rsid w:val="00F87FD7"/>
    <w:rsid w:val="00F94B10"/>
    <w:rsid w:val="00F95847"/>
    <w:rsid w:val="00FA097E"/>
    <w:rsid w:val="00FA0995"/>
    <w:rsid w:val="00FA3875"/>
    <w:rsid w:val="00FB65A7"/>
    <w:rsid w:val="00FC3669"/>
    <w:rsid w:val="00FC3847"/>
    <w:rsid w:val="00FC4BCF"/>
    <w:rsid w:val="00FC4FC3"/>
    <w:rsid w:val="00FC73B4"/>
    <w:rsid w:val="00FD20F6"/>
    <w:rsid w:val="00FD5EF6"/>
    <w:rsid w:val="00FD708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28F5D5AE-16DE-4F91-9F3C-6433AE34B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B0C06"/>
    <w:pPr>
      <w:bidi/>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405F55"/>
    <w:rPr>
      <w:color w:val="0000FF"/>
      <w:u w:val="single"/>
    </w:rPr>
  </w:style>
  <w:style w:type="paragraph" w:styleId="BalloonText">
    <w:name w:val="Balloon Text"/>
    <w:basedOn w:val="Normal"/>
    <w:link w:val="BalloonTextChar"/>
    <w:uiPriority w:val="99"/>
    <w:semiHidden/>
    <w:unhideWhenUsed/>
    <w:rsid w:val="00F109BA"/>
    <w:rPr>
      <w:rFonts w:ascii="Tahoma" w:hAnsi="Tahoma"/>
      <w:sz w:val="16"/>
      <w:szCs w:val="16"/>
    </w:rPr>
  </w:style>
  <w:style w:type="character" w:customStyle="1" w:styleId="BalloonTextChar">
    <w:name w:val="Balloon Text Char"/>
    <w:link w:val="BalloonText"/>
    <w:uiPriority w:val="99"/>
    <w:semiHidden/>
    <w:rsid w:val="00F109BA"/>
    <w:rPr>
      <w:rFonts w:ascii="Tahoma" w:hAnsi="Tahoma" w:cs="Tahoma"/>
      <w:sz w:val="16"/>
      <w:szCs w:val="16"/>
    </w:rPr>
  </w:style>
  <w:style w:type="paragraph" w:styleId="ListParagraph">
    <w:name w:val="List Paragraph"/>
    <w:basedOn w:val="Normal"/>
    <w:uiPriority w:val="34"/>
    <w:qFormat/>
    <w:rsid w:val="00792131"/>
    <w:pPr>
      <w:bidi w:val="0"/>
      <w:spacing w:after="200" w:line="276" w:lineRule="auto"/>
      <w:ind w:left="720"/>
      <w:contextualSpacing/>
    </w:pPr>
    <w:rPr>
      <w:rFonts w:eastAsia="Calibri"/>
      <w:i/>
      <w:iCs/>
      <w:sz w:val="32"/>
      <w:szCs w:val="32"/>
    </w:rPr>
  </w:style>
  <w:style w:type="paragraph" w:styleId="NormalWeb">
    <w:name w:val="Normal (Web)"/>
    <w:basedOn w:val="Normal"/>
    <w:uiPriority w:val="99"/>
    <w:semiHidden/>
    <w:unhideWhenUsed/>
    <w:rsid w:val="004B2965"/>
    <w:pPr>
      <w:bidi w:val="0"/>
      <w:spacing w:before="41" w:after="41"/>
      <w:ind w:left="41" w:right="41"/>
    </w:pPr>
    <w:rPr>
      <w:color w:val="465D5C"/>
    </w:rPr>
  </w:style>
  <w:style w:type="character" w:customStyle="1" w:styleId="style1">
    <w:name w:val="style1"/>
    <w:basedOn w:val="DefaultParagraphFont"/>
    <w:rsid w:val="000678EC"/>
  </w:style>
  <w:style w:type="character" w:styleId="Strong">
    <w:name w:val="Strong"/>
    <w:uiPriority w:val="22"/>
    <w:qFormat/>
    <w:rsid w:val="0071174C"/>
    <w:rPr>
      <w:b/>
      <w:bCs/>
    </w:rPr>
  </w:style>
  <w:style w:type="character" w:customStyle="1" w:styleId="mediumtext1">
    <w:name w:val="medium_text1"/>
    <w:rsid w:val="003C4764"/>
    <w:rPr>
      <w:sz w:val="22"/>
      <w:szCs w:val="22"/>
    </w:rPr>
  </w:style>
  <w:style w:type="character" w:customStyle="1" w:styleId="shorttext1">
    <w:name w:val="short_text1"/>
    <w:rsid w:val="00114E18"/>
    <w:rPr>
      <w:sz w:val="26"/>
      <w:szCs w:val="26"/>
    </w:rPr>
  </w:style>
  <w:style w:type="character" w:customStyle="1" w:styleId="hps">
    <w:name w:val="hps"/>
    <w:basedOn w:val="DefaultParagraphFont"/>
    <w:rsid w:val="005F4A12"/>
  </w:style>
  <w:style w:type="character" w:styleId="Emphasis">
    <w:name w:val="Emphasis"/>
    <w:basedOn w:val="DefaultParagraphFont"/>
    <w:uiPriority w:val="20"/>
    <w:qFormat/>
    <w:rsid w:val="001D1C4F"/>
    <w:rPr>
      <w:b/>
      <w:bCs/>
      <w:i w:val="0"/>
      <w:iCs w:val="0"/>
    </w:rPr>
  </w:style>
  <w:style w:type="character" w:customStyle="1" w:styleId="shorttext">
    <w:name w:val="short_text"/>
    <w:basedOn w:val="DefaultParagraphFont"/>
    <w:rsid w:val="000640C9"/>
  </w:style>
  <w:style w:type="paragraph" w:styleId="Header">
    <w:name w:val="header"/>
    <w:basedOn w:val="Normal"/>
    <w:link w:val="HeaderChar"/>
    <w:uiPriority w:val="99"/>
    <w:unhideWhenUsed/>
    <w:rsid w:val="00874724"/>
    <w:pPr>
      <w:tabs>
        <w:tab w:val="center" w:pos="4680"/>
        <w:tab w:val="right" w:pos="9360"/>
      </w:tabs>
    </w:pPr>
  </w:style>
  <w:style w:type="character" w:customStyle="1" w:styleId="HeaderChar">
    <w:name w:val="Header Char"/>
    <w:basedOn w:val="DefaultParagraphFont"/>
    <w:link w:val="Header"/>
    <w:uiPriority w:val="99"/>
    <w:rsid w:val="00874724"/>
    <w:rPr>
      <w:sz w:val="24"/>
      <w:szCs w:val="24"/>
    </w:rPr>
  </w:style>
  <w:style w:type="paragraph" w:styleId="Footer">
    <w:name w:val="footer"/>
    <w:basedOn w:val="Normal"/>
    <w:link w:val="FooterChar"/>
    <w:uiPriority w:val="99"/>
    <w:unhideWhenUsed/>
    <w:rsid w:val="00874724"/>
    <w:pPr>
      <w:tabs>
        <w:tab w:val="center" w:pos="4680"/>
        <w:tab w:val="right" w:pos="9360"/>
      </w:tabs>
    </w:pPr>
  </w:style>
  <w:style w:type="character" w:customStyle="1" w:styleId="FooterChar">
    <w:name w:val="Footer Char"/>
    <w:basedOn w:val="DefaultParagraphFont"/>
    <w:link w:val="Footer"/>
    <w:uiPriority w:val="99"/>
    <w:rsid w:val="00874724"/>
    <w:rPr>
      <w:sz w:val="24"/>
      <w:szCs w:val="24"/>
    </w:rPr>
  </w:style>
  <w:style w:type="table" w:styleId="TableGrid">
    <w:name w:val="Table Grid"/>
    <w:basedOn w:val="TableNormal"/>
    <w:uiPriority w:val="59"/>
    <w:rsid w:val="008747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2D5034"/>
    <w:pPr>
      <w:bidi/>
    </w:pPr>
    <w:rPr>
      <w:sz w:val="24"/>
      <w:szCs w:val="24"/>
    </w:rPr>
  </w:style>
  <w:style w:type="character" w:styleId="HTMLCite">
    <w:name w:val="HTML Cite"/>
    <w:basedOn w:val="DefaultParagraphFont"/>
    <w:uiPriority w:val="99"/>
    <w:semiHidden/>
    <w:unhideWhenUsed/>
    <w:rsid w:val="005F3C0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783593">
      <w:bodyDiv w:val="1"/>
      <w:marLeft w:val="0"/>
      <w:marRight w:val="0"/>
      <w:marTop w:val="0"/>
      <w:marBottom w:val="0"/>
      <w:divBdr>
        <w:top w:val="none" w:sz="0" w:space="0" w:color="auto"/>
        <w:left w:val="none" w:sz="0" w:space="0" w:color="auto"/>
        <w:bottom w:val="none" w:sz="0" w:space="0" w:color="auto"/>
        <w:right w:val="none" w:sz="0" w:space="0" w:color="auto"/>
      </w:divBdr>
    </w:div>
    <w:div w:id="161554921">
      <w:bodyDiv w:val="1"/>
      <w:marLeft w:val="0"/>
      <w:marRight w:val="0"/>
      <w:marTop w:val="0"/>
      <w:marBottom w:val="0"/>
      <w:divBdr>
        <w:top w:val="none" w:sz="0" w:space="0" w:color="auto"/>
        <w:left w:val="none" w:sz="0" w:space="0" w:color="auto"/>
        <w:bottom w:val="none" w:sz="0" w:space="0" w:color="auto"/>
        <w:right w:val="none" w:sz="0" w:space="0" w:color="auto"/>
      </w:divBdr>
    </w:div>
    <w:div w:id="178979580">
      <w:bodyDiv w:val="1"/>
      <w:marLeft w:val="0"/>
      <w:marRight w:val="0"/>
      <w:marTop w:val="0"/>
      <w:marBottom w:val="0"/>
      <w:divBdr>
        <w:top w:val="none" w:sz="0" w:space="0" w:color="auto"/>
        <w:left w:val="none" w:sz="0" w:space="0" w:color="auto"/>
        <w:bottom w:val="none" w:sz="0" w:space="0" w:color="auto"/>
        <w:right w:val="none" w:sz="0" w:space="0" w:color="auto"/>
      </w:divBdr>
      <w:divsChild>
        <w:div w:id="2114275617">
          <w:marLeft w:val="0"/>
          <w:marRight w:val="0"/>
          <w:marTop w:val="0"/>
          <w:marBottom w:val="0"/>
          <w:divBdr>
            <w:top w:val="none" w:sz="0" w:space="0" w:color="auto"/>
            <w:left w:val="none" w:sz="0" w:space="0" w:color="auto"/>
            <w:bottom w:val="none" w:sz="0" w:space="0" w:color="auto"/>
            <w:right w:val="none" w:sz="0" w:space="0" w:color="auto"/>
          </w:divBdr>
        </w:div>
      </w:divsChild>
    </w:div>
    <w:div w:id="490292593">
      <w:bodyDiv w:val="1"/>
      <w:marLeft w:val="0"/>
      <w:marRight w:val="0"/>
      <w:marTop w:val="0"/>
      <w:marBottom w:val="0"/>
      <w:divBdr>
        <w:top w:val="none" w:sz="0" w:space="0" w:color="auto"/>
        <w:left w:val="none" w:sz="0" w:space="0" w:color="auto"/>
        <w:bottom w:val="none" w:sz="0" w:space="0" w:color="auto"/>
        <w:right w:val="none" w:sz="0" w:space="0" w:color="auto"/>
      </w:divBdr>
    </w:div>
    <w:div w:id="587468662">
      <w:bodyDiv w:val="1"/>
      <w:marLeft w:val="0"/>
      <w:marRight w:val="0"/>
      <w:marTop w:val="0"/>
      <w:marBottom w:val="0"/>
      <w:divBdr>
        <w:top w:val="none" w:sz="0" w:space="0" w:color="auto"/>
        <w:left w:val="none" w:sz="0" w:space="0" w:color="auto"/>
        <w:bottom w:val="none" w:sz="0" w:space="0" w:color="auto"/>
        <w:right w:val="none" w:sz="0" w:space="0" w:color="auto"/>
      </w:divBdr>
    </w:div>
    <w:div w:id="708922124">
      <w:bodyDiv w:val="1"/>
      <w:marLeft w:val="0"/>
      <w:marRight w:val="0"/>
      <w:marTop w:val="0"/>
      <w:marBottom w:val="0"/>
      <w:divBdr>
        <w:top w:val="none" w:sz="0" w:space="0" w:color="auto"/>
        <w:left w:val="none" w:sz="0" w:space="0" w:color="auto"/>
        <w:bottom w:val="none" w:sz="0" w:space="0" w:color="auto"/>
        <w:right w:val="none" w:sz="0" w:space="0" w:color="auto"/>
      </w:divBdr>
    </w:div>
    <w:div w:id="970749536">
      <w:bodyDiv w:val="1"/>
      <w:marLeft w:val="0"/>
      <w:marRight w:val="0"/>
      <w:marTop w:val="0"/>
      <w:marBottom w:val="0"/>
      <w:divBdr>
        <w:top w:val="none" w:sz="0" w:space="0" w:color="auto"/>
        <w:left w:val="none" w:sz="0" w:space="0" w:color="auto"/>
        <w:bottom w:val="none" w:sz="0" w:space="0" w:color="auto"/>
        <w:right w:val="none" w:sz="0" w:space="0" w:color="auto"/>
      </w:divBdr>
    </w:div>
    <w:div w:id="1026373533">
      <w:bodyDiv w:val="1"/>
      <w:marLeft w:val="0"/>
      <w:marRight w:val="0"/>
      <w:marTop w:val="0"/>
      <w:marBottom w:val="0"/>
      <w:divBdr>
        <w:top w:val="none" w:sz="0" w:space="0" w:color="auto"/>
        <w:left w:val="none" w:sz="0" w:space="0" w:color="auto"/>
        <w:bottom w:val="none" w:sz="0" w:space="0" w:color="auto"/>
        <w:right w:val="none" w:sz="0" w:space="0" w:color="auto"/>
      </w:divBdr>
    </w:div>
    <w:div w:id="1071927666">
      <w:bodyDiv w:val="1"/>
      <w:marLeft w:val="0"/>
      <w:marRight w:val="0"/>
      <w:marTop w:val="0"/>
      <w:marBottom w:val="0"/>
      <w:divBdr>
        <w:top w:val="none" w:sz="0" w:space="0" w:color="auto"/>
        <w:left w:val="none" w:sz="0" w:space="0" w:color="auto"/>
        <w:bottom w:val="none" w:sz="0" w:space="0" w:color="auto"/>
        <w:right w:val="none" w:sz="0" w:space="0" w:color="auto"/>
      </w:divBdr>
    </w:div>
    <w:div w:id="1078408906">
      <w:bodyDiv w:val="1"/>
      <w:marLeft w:val="0"/>
      <w:marRight w:val="0"/>
      <w:marTop w:val="0"/>
      <w:marBottom w:val="0"/>
      <w:divBdr>
        <w:top w:val="none" w:sz="0" w:space="0" w:color="auto"/>
        <w:left w:val="none" w:sz="0" w:space="0" w:color="auto"/>
        <w:bottom w:val="none" w:sz="0" w:space="0" w:color="auto"/>
        <w:right w:val="none" w:sz="0" w:space="0" w:color="auto"/>
      </w:divBdr>
      <w:divsChild>
        <w:div w:id="857933165">
          <w:marLeft w:val="0"/>
          <w:marRight w:val="0"/>
          <w:marTop w:val="0"/>
          <w:marBottom w:val="0"/>
          <w:divBdr>
            <w:top w:val="none" w:sz="0" w:space="0" w:color="auto"/>
            <w:left w:val="none" w:sz="0" w:space="0" w:color="auto"/>
            <w:bottom w:val="none" w:sz="0" w:space="0" w:color="auto"/>
            <w:right w:val="none" w:sz="0" w:space="0" w:color="auto"/>
          </w:divBdr>
        </w:div>
      </w:divsChild>
    </w:div>
    <w:div w:id="1373579084">
      <w:bodyDiv w:val="1"/>
      <w:marLeft w:val="0"/>
      <w:marRight w:val="0"/>
      <w:marTop w:val="0"/>
      <w:marBottom w:val="0"/>
      <w:divBdr>
        <w:top w:val="none" w:sz="0" w:space="0" w:color="auto"/>
        <w:left w:val="none" w:sz="0" w:space="0" w:color="auto"/>
        <w:bottom w:val="none" w:sz="0" w:space="0" w:color="auto"/>
        <w:right w:val="none" w:sz="0" w:space="0" w:color="auto"/>
      </w:divBdr>
      <w:divsChild>
        <w:div w:id="1861508458">
          <w:marLeft w:val="0"/>
          <w:marRight w:val="0"/>
          <w:marTop w:val="0"/>
          <w:marBottom w:val="0"/>
          <w:divBdr>
            <w:top w:val="none" w:sz="0" w:space="0" w:color="auto"/>
            <w:left w:val="none" w:sz="0" w:space="0" w:color="auto"/>
            <w:bottom w:val="none" w:sz="0" w:space="0" w:color="auto"/>
            <w:right w:val="none" w:sz="0" w:space="0" w:color="auto"/>
          </w:divBdr>
        </w:div>
      </w:divsChild>
    </w:div>
    <w:div w:id="1395736406">
      <w:bodyDiv w:val="1"/>
      <w:marLeft w:val="0"/>
      <w:marRight w:val="0"/>
      <w:marTop w:val="0"/>
      <w:marBottom w:val="0"/>
      <w:divBdr>
        <w:top w:val="none" w:sz="0" w:space="0" w:color="auto"/>
        <w:left w:val="none" w:sz="0" w:space="0" w:color="auto"/>
        <w:bottom w:val="none" w:sz="0" w:space="0" w:color="auto"/>
        <w:right w:val="none" w:sz="0" w:space="0" w:color="auto"/>
      </w:divBdr>
      <w:divsChild>
        <w:div w:id="569075338">
          <w:marLeft w:val="0"/>
          <w:marRight w:val="0"/>
          <w:marTop w:val="0"/>
          <w:marBottom w:val="0"/>
          <w:divBdr>
            <w:top w:val="none" w:sz="0" w:space="0" w:color="auto"/>
            <w:left w:val="none" w:sz="0" w:space="0" w:color="auto"/>
            <w:bottom w:val="none" w:sz="0" w:space="0" w:color="auto"/>
            <w:right w:val="none" w:sz="0" w:space="0" w:color="auto"/>
          </w:divBdr>
        </w:div>
      </w:divsChild>
    </w:div>
    <w:div w:id="1465661802">
      <w:bodyDiv w:val="1"/>
      <w:marLeft w:val="0"/>
      <w:marRight w:val="0"/>
      <w:marTop w:val="0"/>
      <w:marBottom w:val="0"/>
      <w:divBdr>
        <w:top w:val="none" w:sz="0" w:space="0" w:color="auto"/>
        <w:left w:val="none" w:sz="0" w:space="0" w:color="auto"/>
        <w:bottom w:val="none" w:sz="0" w:space="0" w:color="auto"/>
        <w:right w:val="none" w:sz="0" w:space="0" w:color="auto"/>
      </w:divBdr>
    </w:div>
    <w:div w:id="1609042981">
      <w:bodyDiv w:val="1"/>
      <w:marLeft w:val="0"/>
      <w:marRight w:val="0"/>
      <w:marTop w:val="0"/>
      <w:marBottom w:val="0"/>
      <w:divBdr>
        <w:top w:val="none" w:sz="0" w:space="0" w:color="auto"/>
        <w:left w:val="none" w:sz="0" w:space="0" w:color="auto"/>
        <w:bottom w:val="none" w:sz="0" w:space="0" w:color="auto"/>
        <w:right w:val="none" w:sz="0" w:space="0" w:color="auto"/>
      </w:divBdr>
      <w:divsChild>
        <w:div w:id="1500582555">
          <w:marLeft w:val="0"/>
          <w:marRight w:val="0"/>
          <w:marTop w:val="0"/>
          <w:marBottom w:val="0"/>
          <w:divBdr>
            <w:top w:val="none" w:sz="0" w:space="0" w:color="auto"/>
            <w:left w:val="none" w:sz="0" w:space="0" w:color="auto"/>
            <w:bottom w:val="none" w:sz="0" w:space="0" w:color="auto"/>
            <w:right w:val="none" w:sz="0" w:space="0" w:color="auto"/>
          </w:divBdr>
        </w:div>
      </w:divsChild>
    </w:div>
    <w:div w:id="1811284566">
      <w:bodyDiv w:val="1"/>
      <w:marLeft w:val="0"/>
      <w:marRight w:val="0"/>
      <w:marTop w:val="0"/>
      <w:marBottom w:val="0"/>
      <w:divBdr>
        <w:top w:val="none" w:sz="0" w:space="0" w:color="auto"/>
        <w:left w:val="none" w:sz="0" w:space="0" w:color="auto"/>
        <w:bottom w:val="none" w:sz="0" w:space="0" w:color="auto"/>
        <w:right w:val="none" w:sz="0" w:space="0" w:color="auto"/>
      </w:divBdr>
      <w:divsChild>
        <w:div w:id="2079355494">
          <w:marLeft w:val="0"/>
          <w:marRight w:val="0"/>
          <w:marTop w:val="0"/>
          <w:marBottom w:val="0"/>
          <w:divBdr>
            <w:top w:val="none" w:sz="0" w:space="0" w:color="auto"/>
            <w:left w:val="none" w:sz="0" w:space="0" w:color="auto"/>
            <w:bottom w:val="none" w:sz="0" w:space="0" w:color="auto"/>
            <w:right w:val="none" w:sz="0" w:space="0" w:color="auto"/>
          </w:divBdr>
          <w:divsChild>
            <w:div w:id="662701767">
              <w:marLeft w:val="0"/>
              <w:marRight w:val="0"/>
              <w:marTop w:val="0"/>
              <w:marBottom w:val="0"/>
              <w:divBdr>
                <w:top w:val="none" w:sz="0" w:space="0" w:color="auto"/>
                <w:left w:val="none" w:sz="0" w:space="0" w:color="auto"/>
                <w:bottom w:val="none" w:sz="0" w:space="0" w:color="auto"/>
                <w:right w:val="none" w:sz="0" w:space="0" w:color="auto"/>
              </w:divBdr>
              <w:divsChild>
                <w:div w:id="2061398048">
                  <w:marLeft w:val="0"/>
                  <w:marRight w:val="0"/>
                  <w:marTop w:val="0"/>
                  <w:marBottom w:val="0"/>
                  <w:divBdr>
                    <w:top w:val="none" w:sz="0" w:space="0" w:color="auto"/>
                    <w:left w:val="none" w:sz="0" w:space="0" w:color="auto"/>
                    <w:bottom w:val="none" w:sz="0" w:space="0" w:color="auto"/>
                    <w:right w:val="none" w:sz="0" w:space="0" w:color="auto"/>
                  </w:divBdr>
                  <w:divsChild>
                    <w:div w:id="1378505517">
                      <w:marLeft w:val="0"/>
                      <w:marRight w:val="0"/>
                      <w:marTop w:val="0"/>
                      <w:marBottom w:val="0"/>
                      <w:divBdr>
                        <w:top w:val="none" w:sz="0" w:space="0" w:color="auto"/>
                        <w:left w:val="none" w:sz="0" w:space="0" w:color="auto"/>
                        <w:bottom w:val="none" w:sz="0" w:space="0" w:color="auto"/>
                        <w:right w:val="none" w:sz="0" w:space="0" w:color="auto"/>
                      </w:divBdr>
                      <w:divsChild>
                        <w:div w:id="798651299">
                          <w:marLeft w:val="0"/>
                          <w:marRight w:val="0"/>
                          <w:marTop w:val="0"/>
                          <w:marBottom w:val="0"/>
                          <w:divBdr>
                            <w:top w:val="none" w:sz="0" w:space="0" w:color="auto"/>
                            <w:left w:val="none" w:sz="0" w:space="0" w:color="auto"/>
                            <w:bottom w:val="none" w:sz="0" w:space="0" w:color="auto"/>
                            <w:right w:val="none" w:sz="0" w:space="0" w:color="auto"/>
                          </w:divBdr>
                          <w:divsChild>
                            <w:div w:id="179130569">
                              <w:marLeft w:val="0"/>
                              <w:marRight w:val="0"/>
                              <w:marTop w:val="0"/>
                              <w:marBottom w:val="0"/>
                              <w:divBdr>
                                <w:top w:val="none" w:sz="0" w:space="0" w:color="auto"/>
                                <w:left w:val="none" w:sz="0" w:space="0" w:color="auto"/>
                                <w:bottom w:val="none" w:sz="0" w:space="0" w:color="auto"/>
                                <w:right w:val="none" w:sz="0" w:space="0" w:color="auto"/>
                              </w:divBdr>
                              <w:divsChild>
                                <w:div w:id="316612026">
                                  <w:marLeft w:val="0"/>
                                  <w:marRight w:val="0"/>
                                  <w:marTop w:val="0"/>
                                  <w:marBottom w:val="0"/>
                                  <w:divBdr>
                                    <w:top w:val="none" w:sz="0" w:space="0" w:color="auto"/>
                                    <w:left w:val="none" w:sz="0" w:space="0" w:color="auto"/>
                                    <w:bottom w:val="none" w:sz="0" w:space="0" w:color="auto"/>
                                    <w:right w:val="none" w:sz="0" w:space="0" w:color="auto"/>
                                  </w:divBdr>
                                  <w:divsChild>
                                    <w:div w:id="341444473">
                                      <w:marLeft w:val="0"/>
                                      <w:marRight w:val="0"/>
                                      <w:marTop w:val="0"/>
                                      <w:marBottom w:val="0"/>
                                      <w:divBdr>
                                        <w:top w:val="none" w:sz="0" w:space="0" w:color="auto"/>
                                        <w:left w:val="none" w:sz="0" w:space="0" w:color="auto"/>
                                        <w:bottom w:val="none" w:sz="0" w:space="0" w:color="auto"/>
                                        <w:right w:val="none" w:sz="0" w:space="0" w:color="auto"/>
                                      </w:divBdr>
                                    </w:div>
                                    <w:div w:id="459540452">
                                      <w:marLeft w:val="0"/>
                                      <w:marRight w:val="0"/>
                                      <w:marTop w:val="0"/>
                                      <w:marBottom w:val="0"/>
                                      <w:divBdr>
                                        <w:top w:val="none" w:sz="0" w:space="0" w:color="auto"/>
                                        <w:left w:val="none" w:sz="0" w:space="0" w:color="auto"/>
                                        <w:bottom w:val="none" w:sz="0" w:space="0" w:color="auto"/>
                                        <w:right w:val="none" w:sz="0" w:space="0" w:color="auto"/>
                                      </w:divBdr>
                                    </w:div>
                                    <w:div w:id="885987520">
                                      <w:marLeft w:val="0"/>
                                      <w:marRight w:val="0"/>
                                      <w:marTop w:val="0"/>
                                      <w:marBottom w:val="0"/>
                                      <w:divBdr>
                                        <w:top w:val="none" w:sz="0" w:space="0" w:color="auto"/>
                                        <w:left w:val="none" w:sz="0" w:space="0" w:color="auto"/>
                                        <w:bottom w:val="none" w:sz="0" w:space="0" w:color="auto"/>
                                        <w:right w:val="none" w:sz="0" w:space="0" w:color="auto"/>
                                      </w:divBdr>
                                      <w:divsChild>
                                        <w:div w:id="1248928608">
                                          <w:marLeft w:val="0"/>
                                          <w:marRight w:val="0"/>
                                          <w:marTop w:val="0"/>
                                          <w:marBottom w:val="0"/>
                                          <w:divBdr>
                                            <w:top w:val="none" w:sz="0" w:space="0" w:color="auto"/>
                                            <w:left w:val="none" w:sz="0" w:space="0" w:color="auto"/>
                                            <w:bottom w:val="none" w:sz="0" w:space="0" w:color="auto"/>
                                            <w:right w:val="none" w:sz="0" w:space="0" w:color="auto"/>
                                          </w:divBdr>
                                          <w:divsChild>
                                            <w:div w:id="1499226129">
                                              <w:marLeft w:val="0"/>
                                              <w:marRight w:val="0"/>
                                              <w:marTop w:val="0"/>
                                              <w:marBottom w:val="0"/>
                                              <w:divBdr>
                                                <w:top w:val="none" w:sz="0" w:space="0" w:color="auto"/>
                                                <w:left w:val="none" w:sz="0" w:space="0" w:color="auto"/>
                                                <w:bottom w:val="none" w:sz="0" w:space="0" w:color="auto"/>
                                                <w:right w:val="none" w:sz="0" w:space="0" w:color="auto"/>
                                              </w:divBdr>
                                              <w:divsChild>
                                                <w:div w:id="584069283">
                                                  <w:marLeft w:val="0"/>
                                                  <w:marRight w:val="0"/>
                                                  <w:marTop w:val="0"/>
                                                  <w:marBottom w:val="0"/>
                                                  <w:divBdr>
                                                    <w:top w:val="none" w:sz="0" w:space="0" w:color="auto"/>
                                                    <w:left w:val="none" w:sz="0" w:space="0" w:color="auto"/>
                                                    <w:bottom w:val="none" w:sz="0" w:space="0" w:color="auto"/>
                                                    <w:right w:val="none" w:sz="0" w:space="0" w:color="auto"/>
                                                  </w:divBdr>
                                                </w:div>
                                                <w:div w:id="2031952827">
                                                  <w:marLeft w:val="0"/>
                                                  <w:marRight w:val="0"/>
                                                  <w:marTop w:val="0"/>
                                                  <w:marBottom w:val="0"/>
                                                  <w:divBdr>
                                                    <w:top w:val="none" w:sz="0" w:space="0" w:color="auto"/>
                                                    <w:left w:val="none" w:sz="0" w:space="0" w:color="auto"/>
                                                    <w:bottom w:val="none" w:sz="0" w:space="0" w:color="auto"/>
                                                    <w:right w:val="none" w:sz="0" w:space="0" w:color="auto"/>
                                                  </w:divBdr>
                                                </w:div>
                                              </w:divsChild>
                                            </w:div>
                                            <w:div w:id="968583337">
                                              <w:marLeft w:val="0"/>
                                              <w:marRight w:val="0"/>
                                              <w:marTop w:val="0"/>
                                              <w:marBottom w:val="0"/>
                                              <w:divBdr>
                                                <w:top w:val="none" w:sz="0" w:space="0" w:color="auto"/>
                                                <w:left w:val="none" w:sz="0" w:space="0" w:color="auto"/>
                                                <w:bottom w:val="none" w:sz="0" w:space="0" w:color="auto"/>
                                                <w:right w:val="none" w:sz="0" w:space="0" w:color="auto"/>
                                              </w:divBdr>
                                              <w:divsChild>
                                                <w:div w:id="491990405">
                                                  <w:marLeft w:val="0"/>
                                                  <w:marRight w:val="0"/>
                                                  <w:marTop w:val="0"/>
                                                  <w:marBottom w:val="0"/>
                                                  <w:divBdr>
                                                    <w:top w:val="none" w:sz="0" w:space="0" w:color="auto"/>
                                                    <w:left w:val="none" w:sz="0" w:space="0" w:color="auto"/>
                                                    <w:bottom w:val="none" w:sz="0" w:space="0" w:color="auto"/>
                                                    <w:right w:val="none" w:sz="0" w:space="0" w:color="auto"/>
                                                  </w:divBdr>
                                                </w:div>
                                                <w:div w:id="1340349223">
                                                  <w:marLeft w:val="0"/>
                                                  <w:marRight w:val="0"/>
                                                  <w:marTop w:val="0"/>
                                                  <w:marBottom w:val="0"/>
                                                  <w:divBdr>
                                                    <w:top w:val="none" w:sz="0" w:space="0" w:color="auto"/>
                                                    <w:left w:val="none" w:sz="0" w:space="0" w:color="auto"/>
                                                    <w:bottom w:val="none" w:sz="0" w:space="0" w:color="auto"/>
                                                    <w:right w:val="none" w:sz="0" w:space="0" w:color="auto"/>
                                                  </w:divBdr>
                                                </w:div>
                                              </w:divsChild>
                                            </w:div>
                                            <w:div w:id="1534803036">
                                              <w:marLeft w:val="0"/>
                                              <w:marRight w:val="0"/>
                                              <w:marTop w:val="0"/>
                                              <w:marBottom w:val="0"/>
                                              <w:divBdr>
                                                <w:top w:val="none" w:sz="0" w:space="0" w:color="auto"/>
                                                <w:left w:val="none" w:sz="0" w:space="0" w:color="auto"/>
                                                <w:bottom w:val="none" w:sz="0" w:space="0" w:color="auto"/>
                                                <w:right w:val="none" w:sz="0" w:space="0" w:color="auto"/>
                                              </w:divBdr>
                                              <w:divsChild>
                                                <w:div w:id="823591061">
                                                  <w:marLeft w:val="0"/>
                                                  <w:marRight w:val="0"/>
                                                  <w:marTop w:val="0"/>
                                                  <w:marBottom w:val="0"/>
                                                  <w:divBdr>
                                                    <w:top w:val="none" w:sz="0" w:space="0" w:color="auto"/>
                                                    <w:left w:val="none" w:sz="0" w:space="0" w:color="auto"/>
                                                    <w:bottom w:val="none" w:sz="0" w:space="0" w:color="auto"/>
                                                    <w:right w:val="none" w:sz="0" w:space="0" w:color="auto"/>
                                                  </w:divBdr>
                                                </w:div>
                                                <w:div w:id="1533764070">
                                                  <w:marLeft w:val="0"/>
                                                  <w:marRight w:val="0"/>
                                                  <w:marTop w:val="0"/>
                                                  <w:marBottom w:val="0"/>
                                                  <w:divBdr>
                                                    <w:top w:val="none" w:sz="0" w:space="0" w:color="auto"/>
                                                    <w:left w:val="none" w:sz="0" w:space="0" w:color="auto"/>
                                                    <w:bottom w:val="none" w:sz="0" w:space="0" w:color="auto"/>
                                                    <w:right w:val="none" w:sz="0" w:space="0" w:color="auto"/>
                                                  </w:divBdr>
                                                </w:div>
                                              </w:divsChild>
                                            </w:div>
                                            <w:div w:id="121576308">
                                              <w:marLeft w:val="0"/>
                                              <w:marRight w:val="0"/>
                                              <w:marTop w:val="0"/>
                                              <w:marBottom w:val="0"/>
                                              <w:divBdr>
                                                <w:top w:val="none" w:sz="0" w:space="0" w:color="auto"/>
                                                <w:left w:val="none" w:sz="0" w:space="0" w:color="auto"/>
                                                <w:bottom w:val="none" w:sz="0" w:space="0" w:color="auto"/>
                                                <w:right w:val="none" w:sz="0" w:space="0" w:color="auto"/>
                                              </w:divBdr>
                                              <w:divsChild>
                                                <w:div w:id="561795563">
                                                  <w:marLeft w:val="0"/>
                                                  <w:marRight w:val="0"/>
                                                  <w:marTop w:val="0"/>
                                                  <w:marBottom w:val="0"/>
                                                  <w:divBdr>
                                                    <w:top w:val="none" w:sz="0" w:space="0" w:color="auto"/>
                                                    <w:left w:val="none" w:sz="0" w:space="0" w:color="auto"/>
                                                    <w:bottom w:val="none" w:sz="0" w:space="0" w:color="auto"/>
                                                    <w:right w:val="none" w:sz="0" w:space="0" w:color="auto"/>
                                                  </w:divBdr>
                                                </w:div>
                                                <w:div w:id="1048143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2659443">
                              <w:marLeft w:val="0"/>
                              <w:marRight w:val="0"/>
                              <w:marTop w:val="0"/>
                              <w:marBottom w:val="0"/>
                              <w:divBdr>
                                <w:top w:val="none" w:sz="0" w:space="0" w:color="auto"/>
                                <w:left w:val="none" w:sz="0" w:space="0" w:color="auto"/>
                                <w:bottom w:val="none" w:sz="0" w:space="0" w:color="auto"/>
                                <w:right w:val="none" w:sz="0" w:space="0" w:color="auto"/>
                              </w:divBdr>
                              <w:divsChild>
                                <w:div w:id="1697852993">
                                  <w:marLeft w:val="0"/>
                                  <w:marRight w:val="0"/>
                                  <w:marTop w:val="0"/>
                                  <w:marBottom w:val="0"/>
                                  <w:divBdr>
                                    <w:top w:val="none" w:sz="0" w:space="0" w:color="auto"/>
                                    <w:left w:val="none" w:sz="0" w:space="0" w:color="auto"/>
                                    <w:bottom w:val="none" w:sz="0" w:space="0" w:color="auto"/>
                                    <w:right w:val="none" w:sz="0" w:space="0" w:color="auto"/>
                                  </w:divBdr>
                                  <w:divsChild>
                                    <w:div w:id="1638413685">
                                      <w:marLeft w:val="0"/>
                                      <w:marRight w:val="0"/>
                                      <w:marTop w:val="0"/>
                                      <w:marBottom w:val="0"/>
                                      <w:divBdr>
                                        <w:top w:val="none" w:sz="0" w:space="0" w:color="auto"/>
                                        <w:left w:val="none" w:sz="0" w:space="0" w:color="auto"/>
                                        <w:bottom w:val="none" w:sz="0" w:space="0" w:color="auto"/>
                                        <w:right w:val="none" w:sz="0" w:space="0" w:color="auto"/>
                                      </w:divBdr>
                                      <w:divsChild>
                                        <w:div w:id="1200824788">
                                          <w:marLeft w:val="0"/>
                                          <w:marRight w:val="0"/>
                                          <w:marTop w:val="0"/>
                                          <w:marBottom w:val="0"/>
                                          <w:divBdr>
                                            <w:top w:val="none" w:sz="0" w:space="0" w:color="auto"/>
                                            <w:left w:val="none" w:sz="0" w:space="0" w:color="auto"/>
                                            <w:bottom w:val="none" w:sz="0" w:space="0" w:color="auto"/>
                                            <w:right w:val="none" w:sz="0" w:space="0" w:color="auto"/>
                                          </w:divBdr>
                                          <w:divsChild>
                                            <w:div w:id="103739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36589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khayyat-qa.com/" TargetMode="External"/><Relationship Id="rId18" Type="http://schemas.openxmlformats.org/officeDocument/2006/relationships/hyperlink" Target="http://www.khayyat-qa.com/" TargetMode="External"/><Relationship Id="rId26" Type="http://schemas.openxmlformats.org/officeDocument/2006/relationships/hyperlink" Target="http://www.afrina.net/default.asp?action=article&amp;ID=21" TargetMode="External"/><Relationship Id="rId39" Type="http://schemas.openxmlformats.org/officeDocument/2006/relationships/header" Target="header1.xml"/><Relationship Id="rId21" Type="http://schemas.openxmlformats.org/officeDocument/2006/relationships/hyperlink" Target="http://www.urbacon-intl.com/" TargetMode="External"/><Relationship Id="rId34" Type="http://schemas.openxmlformats.org/officeDocument/2006/relationships/image" Target="media/image10.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urbacon-intl.com/" TargetMode="External"/><Relationship Id="rId20" Type="http://schemas.openxmlformats.org/officeDocument/2006/relationships/hyperlink" Target="http://www.lbdi-intl.com/" TargetMode="External"/><Relationship Id="rId29" Type="http://schemas.openxmlformats.org/officeDocument/2006/relationships/image" Target="media/image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urbacon-intl.com/" TargetMode="External"/><Relationship Id="rId24" Type="http://schemas.openxmlformats.org/officeDocument/2006/relationships/image" Target="media/image4.jpeg"/><Relationship Id="rId32" Type="http://schemas.openxmlformats.org/officeDocument/2006/relationships/hyperlink" Target="http://www.lifestylehomesqa.com" TargetMode="External"/><Relationship Id="rId37" Type="http://schemas.openxmlformats.org/officeDocument/2006/relationships/hyperlink" Target="http://www.bibtex.net"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lbdi-intl.com/" TargetMode="External"/><Relationship Id="rId23" Type="http://schemas.openxmlformats.org/officeDocument/2006/relationships/image" Target="media/image3.png"/><Relationship Id="rId28" Type="http://schemas.openxmlformats.org/officeDocument/2006/relationships/hyperlink" Target="http://www.udcqatar.com" TargetMode="External"/><Relationship Id="rId36" Type="http://schemas.openxmlformats.org/officeDocument/2006/relationships/image" Target="media/image12.png"/><Relationship Id="rId10" Type="http://schemas.openxmlformats.org/officeDocument/2006/relationships/hyperlink" Target="http://www.khayyat-qa.com/" TargetMode="External"/><Relationship Id="rId19" Type="http://schemas.openxmlformats.org/officeDocument/2006/relationships/hyperlink" Target="http://www.urbacon-intl.com/" TargetMode="External"/><Relationship Id="rId31"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hyperlink" Target="http://www.urbacon-intl.com/" TargetMode="External"/><Relationship Id="rId22" Type="http://schemas.openxmlformats.org/officeDocument/2006/relationships/hyperlink" Target="http://www.khayyat-qa.com/" TargetMode="External"/><Relationship Id="rId27" Type="http://schemas.openxmlformats.org/officeDocument/2006/relationships/hyperlink" Target="http://www.afrina.net" TargetMode="External"/><Relationship Id="rId30" Type="http://schemas.openxmlformats.org/officeDocument/2006/relationships/image" Target="media/image7.png"/><Relationship Id="rId35" Type="http://schemas.openxmlformats.org/officeDocument/2006/relationships/image" Target="media/image11.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www.lbdi-intl.com" TargetMode="External"/><Relationship Id="rId17" Type="http://schemas.openxmlformats.org/officeDocument/2006/relationships/hyperlink" Target="http://www.khayyat-qa.com/" TargetMode="External"/><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hyperlink" Target="mailto:mostafabitar80@hotmail.com" TargetMode="Externa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FAA503-561C-4226-8FB8-E05384512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1400</Words>
  <Characters>7984</Characters>
  <Application>Microsoft Office Word</Application>
  <DocSecurity>0</DocSecurity>
  <Lines>66</Lines>
  <Paragraphs>18</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Curriculum Vitae</vt:lpstr>
      <vt:lpstr>Curriculum Vitae</vt:lpstr>
    </vt:vector>
  </TitlesOfParts>
  <Company>Drabzin</Company>
  <LinksUpToDate>false</LinksUpToDate>
  <CharactersWithSpaces>9366</CharactersWithSpaces>
  <SharedDoc>false</SharedDoc>
  <HLinks>
    <vt:vector size="30" baseType="variant">
      <vt:variant>
        <vt:i4>2752559</vt:i4>
      </vt:variant>
      <vt:variant>
        <vt:i4>12</vt:i4>
      </vt:variant>
      <vt:variant>
        <vt:i4>0</vt:i4>
      </vt:variant>
      <vt:variant>
        <vt:i4>5</vt:i4>
      </vt:variant>
      <vt:variant>
        <vt:lpwstr>http://www.bibtex.net/</vt:lpwstr>
      </vt:variant>
      <vt:variant>
        <vt:lpwstr/>
      </vt:variant>
      <vt:variant>
        <vt:i4>2031616</vt:i4>
      </vt:variant>
      <vt:variant>
        <vt:i4>9</vt:i4>
      </vt:variant>
      <vt:variant>
        <vt:i4>0</vt:i4>
      </vt:variant>
      <vt:variant>
        <vt:i4>5</vt:i4>
      </vt:variant>
      <vt:variant>
        <vt:lpwstr>http://www.matraji-almohanadi.ne/</vt:lpwstr>
      </vt:variant>
      <vt:variant>
        <vt:lpwstr/>
      </vt:variant>
      <vt:variant>
        <vt:i4>2752630</vt:i4>
      </vt:variant>
      <vt:variant>
        <vt:i4>6</vt:i4>
      </vt:variant>
      <vt:variant>
        <vt:i4>0</vt:i4>
      </vt:variant>
      <vt:variant>
        <vt:i4>5</vt:i4>
      </vt:variant>
      <vt:variant>
        <vt:lpwstr>http://www.afrina.net/default.asp?action=article&amp;ID=21</vt:lpwstr>
      </vt:variant>
      <vt:variant>
        <vt:lpwstr/>
      </vt:variant>
      <vt:variant>
        <vt:i4>3407929</vt:i4>
      </vt:variant>
      <vt:variant>
        <vt:i4>3</vt:i4>
      </vt:variant>
      <vt:variant>
        <vt:i4>0</vt:i4>
      </vt:variant>
      <vt:variant>
        <vt:i4>5</vt:i4>
      </vt:variant>
      <vt:variant>
        <vt:lpwstr>http://www.clydeco.com/services/expertise/shipping/</vt:lpwstr>
      </vt:variant>
      <vt:variant>
        <vt:lpwstr/>
      </vt:variant>
      <vt:variant>
        <vt:i4>2490385</vt:i4>
      </vt:variant>
      <vt:variant>
        <vt:i4>0</vt:i4>
      </vt:variant>
      <vt:variant>
        <vt:i4>0</vt:i4>
      </vt:variant>
      <vt:variant>
        <vt:i4>5</vt:i4>
      </vt:variant>
      <vt:variant>
        <vt:lpwstr>mailto:mostafabitar80@hotmail.com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Curriculum Vitae</dc:title>
  <dc:creator>Ibrahim Taha</dc:creator>
  <cp:lastModifiedBy>Mostafa Bitar</cp:lastModifiedBy>
  <cp:revision>3</cp:revision>
  <cp:lastPrinted>2015-03-18T07:59:00Z</cp:lastPrinted>
  <dcterms:created xsi:type="dcterms:W3CDTF">2015-10-28T08:44:00Z</dcterms:created>
  <dcterms:modified xsi:type="dcterms:W3CDTF">2015-10-28T08:44:00Z</dcterms:modified>
</cp:coreProperties>
</file>