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B9B7F" w14:textId="2106F2FE" w:rsidR="00E87BA1" w:rsidRDefault="00504AB4" w:rsidP="00504AB4">
      <w:pPr>
        <w:jc w:val="center"/>
        <w:rPr>
          <w:b/>
          <w:sz w:val="32"/>
          <w:szCs w:val="32"/>
        </w:rPr>
      </w:pPr>
      <w:bookmarkStart w:id="0" w:name="_GoBack"/>
      <w:bookmarkEnd w:id="0"/>
      <w:r w:rsidRPr="00504AB4">
        <w:rPr>
          <w:b/>
          <w:sz w:val="32"/>
          <w:szCs w:val="32"/>
        </w:rPr>
        <w:t>Angela Grahame QC</w:t>
      </w:r>
      <w:r w:rsidR="006E1C46">
        <w:rPr>
          <w:b/>
          <w:sz w:val="32"/>
          <w:szCs w:val="32"/>
        </w:rPr>
        <w:t>, FCIArb</w:t>
      </w:r>
    </w:p>
    <w:p w14:paraId="26793D31" w14:textId="77777777" w:rsidR="00504AB4" w:rsidRDefault="00504AB4" w:rsidP="00504AB4">
      <w:pPr>
        <w:jc w:val="center"/>
        <w:rPr>
          <w:b/>
          <w:sz w:val="32"/>
          <w:szCs w:val="32"/>
        </w:rPr>
      </w:pPr>
    </w:p>
    <w:p w14:paraId="142D436A" w14:textId="77777777" w:rsidR="00504AB4" w:rsidRPr="00D84A1E" w:rsidRDefault="00504AB4" w:rsidP="00504AB4">
      <w:pPr>
        <w:spacing w:line="480" w:lineRule="auto"/>
        <w:jc w:val="center"/>
        <w:rPr>
          <w:rFonts w:cs="Arial"/>
          <w:b/>
          <w:sz w:val="28"/>
          <w:szCs w:val="28"/>
        </w:rPr>
      </w:pPr>
      <w:r w:rsidRPr="00D84A1E">
        <w:rPr>
          <w:rFonts w:cs="Arial"/>
          <w:b/>
          <w:sz w:val="28"/>
          <w:szCs w:val="28"/>
        </w:rPr>
        <w:t>Vice Dean of the Faculty of Advocates</w:t>
      </w:r>
    </w:p>
    <w:p w14:paraId="277FFF58" w14:textId="77777777" w:rsidR="00504AB4" w:rsidRDefault="00504AB4" w:rsidP="00504AB4">
      <w:pPr>
        <w:jc w:val="center"/>
      </w:pPr>
      <w:r>
        <w:t>8 John Street, Edinburgh, EH15 2EE</w:t>
      </w:r>
    </w:p>
    <w:p w14:paraId="74739188" w14:textId="77777777" w:rsidR="00504AB4" w:rsidRDefault="001F37BD" w:rsidP="00504AB4">
      <w:pPr>
        <w:jc w:val="center"/>
      </w:pPr>
      <w:hyperlink r:id="rId8" w:history="1">
        <w:r w:rsidR="00504AB4">
          <w:rPr>
            <w:rStyle w:val="Hyperlink"/>
          </w:rPr>
          <w:t>Angela.Grahame@compasschambers.com</w:t>
        </w:r>
      </w:hyperlink>
    </w:p>
    <w:p w14:paraId="10A301F3" w14:textId="77777777" w:rsidR="00504AB4" w:rsidRDefault="00504AB4" w:rsidP="00504AB4">
      <w:pPr>
        <w:jc w:val="center"/>
      </w:pPr>
    </w:p>
    <w:p w14:paraId="588E7E59" w14:textId="77777777" w:rsidR="00504AB4" w:rsidRDefault="00504AB4" w:rsidP="00504AB4">
      <w:pPr>
        <w:jc w:val="center"/>
      </w:pPr>
      <w:r>
        <w:t>Mobile:  07739 639 060</w:t>
      </w:r>
    </w:p>
    <w:p w14:paraId="6D920993" w14:textId="77777777" w:rsidR="00504AB4" w:rsidRDefault="00504AB4" w:rsidP="00504AB4">
      <w:pPr>
        <w:jc w:val="center"/>
        <w:rPr>
          <w:b/>
          <w:sz w:val="32"/>
          <w:szCs w:val="32"/>
        </w:rPr>
      </w:pPr>
    </w:p>
    <w:p w14:paraId="1686462A" w14:textId="77777777" w:rsidR="00504AB4" w:rsidRPr="00504AB4" w:rsidRDefault="00504AB4" w:rsidP="00504AB4">
      <w:pPr>
        <w:jc w:val="center"/>
        <w:rPr>
          <w:b/>
          <w:sz w:val="32"/>
          <w:szCs w:val="32"/>
        </w:rPr>
      </w:pPr>
    </w:p>
    <w:p w14:paraId="383E732E" w14:textId="77777777" w:rsidR="00504AB4" w:rsidRDefault="00504AB4" w:rsidP="00504AB4">
      <w:pPr>
        <w:jc w:val="center"/>
      </w:pPr>
      <w:r>
        <w:rPr>
          <w:rFonts w:ascii="Times" w:hAnsi="Times" w:cs="Times"/>
          <w:noProof/>
          <w:lang w:eastAsia="en-GB"/>
        </w:rPr>
        <w:drawing>
          <wp:inline distT="0" distB="0" distL="0" distR="0" wp14:anchorId="546B5308" wp14:editId="345D4E0C">
            <wp:extent cx="2667000" cy="332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3327400"/>
                    </a:xfrm>
                    <a:prstGeom prst="rect">
                      <a:avLst/>
                    </a:prstGeom>
                    <a:noFill/>
                    <a:ln>
                      <a:noFill/>
                    </a:ln>
                  </pic:spPr>
                </pic:pic>
              </a:graphicData>
            </a:graphic>
          </wp:inline>
        </w:drawing>
      </w:r>
    </w:p>
    <w:p w14:paraId="4ED56ED9" w14:textId="77777777" w:rsidR="00504AB4" w:rsidRDefault="00504AB4" w:rsidP="00504AB4">
      <w:pPr>
        <w:tabs>
          <w:tab w:val="left" w:pos="7360"/>
        </w:tabs>
      </w:pPr>
    </w:p>
    <w:p w14:paraId="6D0A4B14" w14:textId="77777777" w:rsidR="00504AB4" w:rsidRDefault="00504AB4" w:rsidP="00504AB4">
      <w:pPr>
        <w:tabs>
          <w:tab w:val="left" w:pos="7360"/>
        </w:tabs>
      </w:pPr>
    </w:p>
    <w:p w14:paraId="3EEF2CB6" w14:textId="77777777" w:rsidR="00504AB4" w:rsidRDefault="00504AB4" w:rsidP="00504AB4">
      <w:pPr>
        <w:tabs>
          <w:tab w:val="left" w:pos="7360"/>
        </w:tabs>
        <w:spacing w:line="480" w:lineRule="auto"/>
        <w:rPr>
          <w:sz w:val="28"/>
          <w:szCs w:val="28"/>
        </w:rPr>
      </w:pPr>
      <w:r>
        <w:rPr>
          <w:sz w:val="28"/>
          <w:szCs w:val="28"/>
        </w:rPr>
        <w:t xml:space="preserve">Year of Call: </w:t>
      </w:r>
      <w:r>
        <w:rPr>
          <w:sz w:val="28"/>
          <w:szCs w:val="28"/>
        </w:rPr>
        <w:tab/>
        <w:t>1995</w:t>
      </w:r>
    </w:p>
    <w:p w14:paraId="78931210" w14:textId="77777777" w:rsidR="00504AB4" w:rsidRDefault="00504AB4" w:rsidP="00504AB4">
      <w:pPr>
        <w:tabs>
          <w:tab w:val="left" w:pos="7360"/>
        </w:tabs>
        <w:spacing w:line="480" w:lineRule="auto"/>
        <w:rPr>
          <w:sz w:val="28"/>
          <w:szCs w:val="28"/>
        </w:rPr>
      </w:pPr>
      <w:r>
        <w:rPr>
          <w:sz w:val="28"/>
          <w:szCs w:val="28"/>
        </w:rPr>
        <w:t xml:space="preserve">Year of Silk:  </w:t>
      </w:r>
      <w:r>
        <w:rPr>
          <w:sz w:val="28"/>
          <w:szCs w:val="28"/>
        </w:rPr>
        <w:tab/>
        <w:t>2009</w:t>
      </w:r>
    </w:p>
    <w:p w14:paraId="3D28E8BF" w14:textId="77777777" w:rsidR="00504AB4" w:rsidRDefault="00504AB4" w:rsidP="00504AB4">
      <w:pPr>
        <w:tabs>
          <w:tab w:val="left" w:pos="7360"/>
        </w:tabs>
        <w:spacing w:line="480" w:lineRule="auto"/>
        <w:rPr>
          <w:sz w:val="28"/>
          <w:szCs w:val="28"/>
        </w:rPr>
      </w:pPr>
    </w:p>
    <w:p w14:paraId="6575C7D1" w14:textId="77777777" w:rsidR="00504AB4" w:rsidRPr="00504AB4" w:rsidRDefault="00504AB4" w:rsidP="00504AB4">
      <w:pPr>
        <w:tabs>
          <w:tab w:val="left" w:pos="7360"/>
        </w:tabs>
        <w:jc w:val="center"/>
      </w:pPr>
      <w:r w:rsidRPr="00504AB4">
        <w:t>Gavin Herd</w:t>
      </w:r>
    </w:p>
    <w:p w14:paraId="727F945C" w14:textId="77777777" w:rsidR="00504AB4" w:rsidRPr="00504AB4" w:rsidRDefault="00504AB4" w:rsidP="00504AB4">
      <w:pPr>
        <w:tabs>
          <w:tab w:val="left" w:pos="7360"/>
        </w:tabs>
        <w:jc w:val="center"/>
      </w:pPr>
      <w:r w:rsidRPr="00504AB4">
        <w:t>Compass Chambers</w:t>
      </w:r>
    </w:p>
    <w:p w14:paraId="236B7BCB" w14:textId="77777777" w:rsidR="00504AB4" w:rsidRPr="00504AB4" w:rsidRDefault="00504AB4" w:rsidP="00504AB4">
      <w:pPr>
        <w:tabs>
          <w:tab w:val="left" w:pos="7360"/>
        </w:tabs>
        <w:jc w:val="center"/>
      </w:pPr>
      <w:r w:rsidRPr="00504AB4">
        <w:t>Parliament House</w:t>
      </w:r>
    </w:p>
    <w:p w14:paraId="6D78E3A6" w14:textId="77777777" w:rsidR="00504AB4" w:rsidRPr="00504AB4" w:rsidRDefault="00504AB4" w:rsidP="00504AB4">
      <w:pPr>
        <w:tabs>
          <w:tab w:val="left" w:pos="7360"/>
        </w:tabs>
        <w:jc w:val="center"/>
      </w:pPr>
      <w:r w:rsidRPr="00504AB4">
        <w:t>Parliament Square</w:t>
      </w:r>
    </w:p>
    <w:p w14:paraId="51C24D64" w14:textId="77777777" w:rsidR="00504AB4" w:rsidRPr="00504AB4" w:rsidRDefault="00504AB4" w:rsidP="00504AB4">
      <w:pPr>
        <w:tabs>
          <w:tab w:val="left" w:pos="7360"/>
        </w:tabs>
        <w:jc w:val="center"/>
      </w:pPr>
      <w:r w:rsidRPr="00504AB4">
        <w:t>Edinburgh</w:t>
      </w:r>
    </w:p>
    <w:p w14:paraId="261FD95C" w14:textId="77777777" w:rsidR="00504AB4" w:rsidRPr="00504AB4" w:rsidRDefault="00504AB4" w:rsidP="00504AB4">
      <w:pPr>
        <w:tabs>
          <w:tab w:val="left" w:pos="7360"/>
        </w:tabs>
        <w:jc w:val="center"/>
      </w:pPr>
      <w:r w:rsidRPr="00504AB4">
        <w:t>EH1 1RF</w:t>
      </w:r>
    </w:p>
    <w:p w14:paraId="2EE264B5" w14:textId="77777777" w:rsidR="00504AB4" w:rsidRPr="00504AB4" w:rsidRDefault="00504AB4" w:rsidP="00504AB4">
      <w:pPr>
        <w:tabs>
          <w:tab w:val="left" w:pos="7360"/>
        </w:tabs>
        <w:jc w:val="center"/>
      </w:pPr>
      <w:r w:rsidRPr="00504AB4">
        <w:t>Tel: 0131 226 2881</w:t>
      </w:r>
    </w:p>
    <w:p w14:paraId="3E3E35C4" w14:textId="77777777" w:rsidR="00504AB4" w:rsidRDefault="001F37BD" w:rsidP="00504AB4">
      <w:pPr>
        <w:tabs>
          <w:tab w:val="left" w:pos="7360"/>
        </w:tabs>
        <w:jc w:val="center"/>
      </w:pPr>
      <w:hyperlink r:id="rId10" w:history="1">
        <w:r w:rsidR="00504AB4" w:rsidRPr="00341B6C">
          <w:rPr>
            <w:rStyle w:val="Hyperlink"/>
          </w:rPr>
          <w:t>www.compasschambers.com</w:t>
        </w:r>
      </w:hyperlink>
    </w:p>
    <w:p w14:paraId="73A17B03" w14:textId="77777777" w:rsidR="00504AB4" w:rsidRDefault="00504AB4" w:rsidP="00504AB4">
      <w:pPr>
        <w:tabs>
          <w:tab w:val="left" w:pos="7360"/>
        </w:tabs>
        <w:jc w:val="center"/>
      </w:pPr>
    </w:p>
    <w:p w14:paraId="0DBF0928" w14:textId="77777777" w:rsidR="00D9176D" w:rsidRDefault="00D9176D" w:rsidP="00504AB4">
      <w:pPr>
        <w:tabs>
          <w:tab w:val="left" w:pos="7360"/>
        </w:tabs>
        <w:jc w:val="both"/>
        <w:rPr>
          <w:sz w:val="28"/>
          <w:szCs w:val="28"/>
        </w:rPr>
      </w:pPr>
    </w:p>
    <w:p w14:paraId="357FDF2A" w14:textId="77777777" w:rsidR="00504AB4" w:rsidRPr="00584DF6" w:rsidRDefault="00504AB4" w:rsidP="00504AB4">
      <w:pPr>
        <w:tabs>
          <w:tab w:val="left" w:pos="7360"/>
        </w:tabs>
        <w:jc w:val="both"/>
        <w:rPr>
          <w:rFonts w:asciiTheme="majorHAnsi" w:hAnsiTheme="majorHAnsi"/>
          <w:b/>
          <w:sz w:val="28"/>
          <w:szCs w:val="28"/>
          <w:u w:val="single"/>
        </w:rPr>
      </w:pPr>
      <w:r w:rsidRPr="00584DF6">
        <w:rPr>
          <w:rFonts w:asciiTheme="majorHAnsi" w:hAnsiTheme="majorHAnsi"/>
          <w:b/>
          <w:sz w:val="28"/>
          <w:szCs w:val="28"/>
          <w:u w:val="single"/>
        </w:rPr>
        <w:lastRenderedPageBreak/>
        <w:t>Professional Practice</w:t>
      </w:r>
    </w:p>
    <w:p w14:paraId="05A12853" w14:textId="77777777" w:rsidR="00504AB4" w:rsidRPr="00584DF6" w:rsidRDefault="00504AB4" w:rsidP="00504AB4">
      <w:pPr>
        <w:tabs>
          <w:tab w:val="left" w:pos="7360"/>
        </w:tabs>
        <w:jc w:val="both"/>
        <w:rPr>
          <w:rFonts w:asciiTheme="majorHAnsi" w:hAnsiTheme="majorHAnsi"/>
          <w:sz w:val="28"/>
          <w:szCs w:val="28"/>
        </w:rPr>
      </w:pPr>
    </w:p>
    <w:p w14:paraId="1294B85E" w14:textId="77777777" w:rsidR="00504AB4" w:rsidRPr="00D7245D"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D7245D">
        <w:rPr>
          <w:rFonts w:ascii="Palatino Linotype" w:hAnsi="Palatino Linotype" w:cs="Times"/>
          <w:color w:val="000000" w:themeColor="text1"/>
          <w:szCs w:val="28"/>
          <w:lang w:val="en-US"/>
        </w:rPr>
        <w:t>Angela Thomson Grahame QC is the Vice Dean of the Faculty of Advocates. She is the second woman to hold this position in the history of the Faculty.</w:t>
      </w:r>
    </w:p>
    <w:p w14:paraId="6E71BB2C" w14:textId="22831AF1" w:rsidR="00504AB4" w:rsidRPr="00D7245D"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D7245D">
        <w:rPr>
          <w:rFonts w:ascii="Palatino Linotype" w:hAnsi="Palatino Linotype" w:cs="Times"/>
          <w:color w:val="000000" w:themeColor="text1"/>
          <w:szCs w:val="28"/>
          <w:lang w:val="en-US"/>
        </w:rPr>
        <w:t xml:space="preserve">Angela </w:t>
      </w:r>
      <w:r w:rsidR="00AD44DD" w:rsidRPr="00D7245D">
        <w:rPr>
          <w:rFonts w:ascii="Palatino Linotype" w:hAnsi="Palatino Linotype" w:cs="Times"/>
          <w:color w:val="000000" w:themeColor="text1"/>
          <w:szCs w:val="28"/>
          <w:lang w:val="en-US"/>
        </w:rPr>
        <w:t xml:space="preserve">has been in practice since 1995 and </w:t>
      </w:r>
      <w:r w:rsidRPr="00D7245D">
        <w:rPr>
          <w:rFonts w:ascii="Palatino Linotype" w:hAnsi="Palatino Linotype" w:cs="Times"/>
          <w:color w:val="000000" w:themeColor="text1"/>
          <w:szCs w:val="28"/>
          <w:lang w:val="en-US"/>
        </w:rPr>
        <w:t>has extensive experience in many challenging and high</w:t>
      </w:r>
      <w:r w:rsidR="00AD44DD" w:rsidRPr="00D7245D">
        <w:rPr>
          <w:rFonts w:ascii="Palatino Linotype" w:hAnsi="Palatino Linotype" w:cs="Times"/>
          <w:color w:val="000000" w:themeColor="text1"/>
          <w:szCs w:val="28"/>
          <w:lang w:val="en-US"/>
        </w:rPr>
        <w:t>-</w:t>
      </w:r>
      <w:r w:rsidRPr="00D7245D">
        <w:rPr>
          <w:rFonts w:ascii="Palatino Linotype" w:hAnsi="Palatino Linotype" w:cs="Times"/>
          <w:color w:val="000000" w:themeColor="text1"/>
          <w:szCs w:val="28"/>
          <w:lang w:val="en-US"/>
        </w:rPr>
        <w:t>profile cases</w:t>
      </w:r>
      <w:r w:rsidR="00B07C6B" w:rsidRPr="00D7245D">
        <w:rPr>
          <w:rFonts w:ascii="Palatino Linotype" w:hAnsi="Palatino Linotype" w:cs="Times"/>
          <w:color w:val="000000" w:themeColor="text1"/>
          <w:szCs w:val="28"/>
          <w:lang w:val="en-US"/>
        </w:rPr>
        <w:t>.</w:t>
      </w:r>
    </w:p>
    <w:p w14:paraId="1C267CB3" w14:textId="471C5398" w:rsidR="00504AB4" w:rsidRPr="00D7245D"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D7245D">
        <w:rPr>
          <w:rFonts w:ascii="Palatino Linotype" w:hAnsi="Palatino Linotype" w:cs="Times"/>
          <w:color w:val="000000" w:themeColor="text1"/>
          <w:szCs w:val="28"/>
          <w:lang w:val="en-US"/>
        </w:rPr>
        <w:t xml:space="preserve">Angela was </w:t>
      </w:r>
      <w:r w:rsidR="00AD44DD" w:rsidRPr="00D7245D">
        <w:rPr>
          <w:rFonts w:ascii="Palatino Linotype" w:hAnsi="Palatino Linotype" w:cs="Times"/>
          <w:color w:val="000000" w:themeColor="text1"/>
          <w:szCs w:val="28"/>
          <w:lang w:val="en-US"/>
        </w:rPr>
        <w:t xml:space="preserve">the </w:t>
      </w:r>
      <w:r w:rsidRPr="00D7245D">
        <w:rPr>
          <w:rFonts w:ascii="Palatino Linotype" w:hAnsi="Palatino Linotype" w:cs="Times"/>
          <w:color w:val="000000" w:themeColor="text1"/>
          <w:szCs w:val="28"/>
          <w:lang w:val="en-US"/>
        </w:rPr>
        <w:t xml:space="preserve">lead counsel in the Vale of Leven Public Inquiry for Greater Glasgow Health Board, the largest Health Board in Scotland.  This </w:t>
      </w:r>
      <w:r w:rsidR="00AD44DD" w:rsidRPr="00D7245D">
        <w:rPr>
          <w:rFonts w:ascii="Palatino Linotype" w:hAnsi="Palatino Linotype" w:cs="Times"/>
          <w:color w:val="000000" w:themeColor="text1"/>
          <w:szCs w:val="28"/>
          <w:lang w:val="en-US"/>
        </w:rPr>
        <w:t>I</w:t>
      </w:r>
      <w:r w:rsidRPr="00D7245D">
        <w:rPr>
          <w:rFonts w:ascii="Palatino Linotype" w:hAnsi="Palatino Linotype" w:cs="Times"/>
          <w:color w:val="000000" w:themeColor="text1"/>
          <w:szCs w:val="28"/>
          <w:lang w:val="en-US"/>
        </w:rPr>
        <w:t xml:space="preserve">nquiry </w:t>
      </w:r>
      <w:r w:rsidR="00AD44DD" w:rsidRPr="00D7245D">
        <w:rPr>
          <w:rFonts w:ascii="Palatino Linotype" w:hAnsi="Palatino Linotype" w:cs="Times"/>
          <w:color w:val="000000" w:themeColor="text1"/>
          <w:szCs w:val="28"/>
          <w:lang w:val="en-US"/>
        </w:rPr>
        <w:t xml:space="preserve">was tasked with </w:t>
      </w:r>
      <w:r w:rsidRPr="00D7245D">
        <w:rPr>
          <w:rFonts w:ascii="Palatino Linotype" w:hAnsi="Palatino Linotype" w:cs="Times"/>
          <w:color w:val="000000" w:themeColor="text1"/>
          <w:szCs w:val="28"/>
          <w:lang w:val="en-US"/>
        </w:rPr>
        <w:t>investigat</w:t>
      </w:r>
      <w:r w:rsidR="00AD44DD" w:rsidRPr="00D7245D">
        <w:rPr>
          <w:rFonts w:ascii="Palatino Linotype" w:hAnsi="Palatino Linotype" w:cs="Times"/>
          <w:color w:val="000000" w:themeColor="text1"/>
          <w:szCs w:val="28"/>
          <w:lang w:val="en-US"/>
        </w:rPr>
        <w:t>ing how 131 patients had</w:t>
      </w:r>
      <w:r w:rsidRPr="00D7245D">
        <w:rPr>
          <w:rFonts w:ascii="Palatino Linotype" w:hAnsi="Palatino Linotype" w:cs="Times"/>
          <w:color w:val="000000" w:themeColor="text1"/>
          <w:szCs w:val="28"/>
          <w:lang w:val="en-US"/>
        </w:rPr>
        <w:t xml:space="preserve"> </w:t>
      </w:r>
      <w:r w:rsidR="00AD44DD" w:rsidRPr="00D7245D">
        <w:rPr>
          <w:rFonts w:ascii="Palatino Linotype" w:hAnsi="Palatino Linotype" w:cs="Times"/>
          <w:color w:val="000000" w:themeColor="text1"/>
          <w:szCs w:val="28"/>
          <w:lang w:val="en-US"/>
        </w:rPr>
        <w:t>contracted the Hospital Acquired Infection, C Difficile and the cause of death of 34 of those patients</w:t>
      </w:r>
      <w:r w:rsidRPr="00D7245D">
        <w:rPr>
          <w:rFonts w:ascii="Palatino Linotype" w:hAnsi="Palatino Linotype" w:cs="Times"/>
          <w:color w:val="000000" w:themeColor="text1"/>
          <w:szCs w:val="28"/>
          <w:lang w:val="en-US"/>
        </w:rPr>
        <w:t>.</w:t>
      </w:r>
    </w:p>
    <w:p w14:paraId="0B8AA04B" w14:textId="04C4C9CB" w:rsidR="00504AB4" w:rsidRPr="00D7245D"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D7245D">
        <w:rPr>
          <w:rFonts w:ascii="Palatino Linotype" w:hAnsi="Palatino Linotype" w:cs="Times"/>
          <w:color w:val="000000" w:themeColor="text1"/>
          <w:szCs w:val="28"/>
          <w:lang w:val="en-US"/>
        </w:rPr>
        <w:t>She was lead counsel representing the Lord Advocate, the chief legal officer of the Scottish Government and the Crown in Scotland</w:t>
      </w:r>
      <w:r w:rsidR="00D84A1E" w:rsidRPr="00D7245D">
        <w:rPr>
          <w:rFonts w:ascii="Palatino Linotype" w:hAnsi="Palatino Linotype" w:cs="Times"/>
          <w:color w:val="000000" w:themeColor="text1"/>
          <w:szCs w:val="28"/>
          <w:lang w:val="en-US"/>
        </w:rPr>
        <w:t>,</w:t>
      </w:r>
      <w:r w:rsidRPr="00D7245D">
        <w:rPr>
          <w:rFonts w:ascii="Palatino Linotype" w:hAnsi="Palatino Linotype" w:cs="Times"/>
          <w:color w:val="000000" w:themeColor="text1"/>
          <w:szCs w:val="28"/>
          <w:lang w:val="en-US"/>
        </w:rPr>
        <w:t xml:space="preserve"> in the Fingerprint Inquiry</w:t>
      </w:r>
      <w:r w:rsidR="0072510C" w:rsidRPr="00D7245D">
        <w:rPr>
          <w:rFonts w:ascii="Palatino Linotype" w:hAnsi="Palatino Linotype" w:cs="Times"/>
          <w:color w:val="000000" w:themeColor="text1"/>
          <w:szCs w:val="28"/>
          <w:lang w:val="en-US"/>
        </w:rPr>
        <w:t xml:space="preserve"> </w:t>
      </w:r>
      <w:r w:rsidR="00AD44DD" w:rsidRPr="00D7245D">
        <w:rPr>
          <w:rFonts w:ascii="Palatino Linotype" w:hAnsi="Palatino Linotype" w:cs="Times"/>
          <w:color w:val="000000" w:themeColor="text1"/>
          <w:szCs w:val="28"/>
          <w:lang w:val="en-US"/>
        </w:rPr>
        <w:t>following</w:t>
      </w:r>
      <w:r w:rsidRPr="00D7245D">
        <w:rPr>
          <w:rFonts w:ascii="Palatino Linotype" w:hAnsi="Palatino Linotype" w:cs="Times"/>
          <w:color w:val="000000" w:themeColor="text1"/>
          <w:szCs w:val="28"/>
          <w:lang w:val="en-US"/>
        </w:rPr>
        <w:t xml:space="preserve"> the Shirley McKie trial. This Inquiry changed </w:t>
      </w:r>
      <w:r w:rsidR="0072510C" w:rsidRPr="00D7245D">
        <w:rPr>
          <w:rFonts w:ascii="Palatino Linotype" w:hAnsi="Palatino Linotype" w:cs="Times"/>
          <w:color w:val="000000" w:themeColor="text1"/>
          <w:szCs w:val="28"/>
          <w:lang w:val="en-US"/>
        </w:rPr>
        <w:t xml:space="preserve">fundamentally </w:t>
      </w:r>
      <w:r w:rsidRPr="00D7245D">
        <w:rPr>
          <w:rFonts w:ascii="Palatino Linotype" w:hAnsi="Palatino Linotype" w:cs="Times"/>
          <w:color w:val="000000" w:themeColor="text1"/>
          <w:szCs w:val="28"/>
          <w:lang w:val="en-US"/>
        </w:rPr>
        <w:t xml:space="preserve">the procedures for Fingerprint investigations in all criminal cases across Scotland. </w:t>
      </w:r>
    </w:p>
    <w:p w14:paraId="603418BD" w14:textId="6EC632A8" w:rsidR="00504AB4" w:rsidRPr="00912A97"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D7245D">
        <w:rPr>
          <w:rFonts w:ascii="Palatino Linotype" w:hAnsi="Palatino Linotype" w:cs="Times"/>
          <w:color w:val="000000" w:themeColor="text1"/>
          <w:szCs w:val="28"/>
          <w:lang w:val="en-US"/>
        </w:rPr>
        <w:t xml:space="preserve">Angela is regularly in court and </w:t>
      </w:r>
      <w:r w:rsidR="00B07C6B" w:rsidRPr="00D7245D">
        <w:rPr>
          <w:rFonts w:ascii="Palatino Linotype" w:hAnsi="Palatino Linotype" w:cs="Times"/>
          <w:color w:val="000000" w:themeColor="text1"/>
          <w:szCs w:val="28"/>
          <w:lang w:val="en-US"/>
        </w:rPr>
        <w:t xml:space="preserve">has conducted many proofs, debates and hearings </w:t>
      </w:r>
      <w:r w:rsidRPr="00D7245D">
        <w:rPr>
          <w:rFonts w:ascii="Palatino Linotype" w:hAnsi="Palatino Linotype" w:cs="Times"/>
          <w:color w:val="000000" w:themeColor="text1"/>
          <w:szCs w:val="28"/>
          <w:lang w:val="en-US"/>
        </w:rPr>
        <w:t xml:space="preserve">in the Court of Session in relation to personal injury and clinical </w:t>
      </w:r>
      <w:r w:rsidRPr="00912A97">
        <w:rPr>
          <w:rFonts w:ascii="Palatino Linotype" w:hAnsi="Palatino Linotype" w:cs="Times"/>
          <w:color w:val="000000" w:themeColor="text1"/>
          <w:szCs w:val="28"/>
          <w:lang w:val="en-US"/>
        </w:rPr>
        <w:t>negligence claims</w:t>
      </w:r>
      <w:r w:rsidR="00DB1D47" w:rsidRPr="00912A97">
        <w:rPr>
          <w:rFonts w:ascii="Palatino Linotype" w:hAnsi="Palatino Linotype" w:cs="Times"/>
          <w:color w:val="000000" w:themeColor="text1"/>
          <w:szCs w:val="28"/>
          <w:lang w:val="en-US"/>
        </w:rPr>
        <w:t xml:space="preserve">.  Examples are given below in the representative cases section.  </w:t>
      </w:r>
    </w:p>
    <w:p w14:paraId="49A5ED0A" w14:textId="217E10F9" w:rsidR="00B07C6B" w:rsidRPr="00912A97" w:rsidRDefault="000124EC"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Angela wa</w:t>
      </w:r>
      <w:r w:rsidR="00504AB4" w:rsidRPr="00912A97">
        <w:rPr>
          <w:rFonts w:ascii="Palatino Linotype" w:hAnsi="Palatino Linotype" w:cs="Times"/>
          <w:color w:val="000000" w:themeColor="text1"/>
          <w:szCs w:val="28"/>
          <w:lang w:val="en-US"/>
        </w:rPr>
        <w:t xml:space="preserve">s instructed as lead counsel and </w:t>
      </w:r>
      <w:r w:rsidRPr="00912A97">
        <w:rPr>
          <w:rFonts w:ascii="Palatino Linotype" w:hAnsi="Palatino Linotype" w:cs="Times"/>
          <w:color w:val="000000" w:themeColor="text1"/>
          <w:szCs w:val="28"/>
          <w:lang w:val="en-US"/>
        </w:rPr>
        <w:t xml:space="preserve">has </w:t>
      </w:r>
      <w:r w:rsidR="00504AB4" w:rsidRPr="00912A97">
        <w:rPr>
          <w:rFonts w:ascii="Palatino Linotype" w:hAnsi="Palatino Linotype" w:cs="Times"/>
          <w:color w:val="000000" w:themeColor="text1"/>
          <w:szCs w:val="28"/>
          <w:lang w:val="en-US"/>
        </w:rPr>
        <w:t>negotiate</w:t>
      </w:r>
      <w:r w:rsidRPr="00912A97">
        <w:rPr>
          <w:rFonts w:ascii="Palatino Linotype" w:hAnsi="Palatino Linotype" w:cs="Times"/>
          <w:color w:val="000000" w:themeColor="text1"/>
          <w:szCs w:val="28"/>
          <w:lang w:val="en-US"/>
        </w:rPr>
        <w:t>d</w:t>
      </w:r>
      <w:r w:rsidR="00504AB4" w:rsidRPr="00912A97">
        <w:rPr>
          <w:rFonts w:ascii="Palatino Linotype" w:hAnsi="Palatino Linotype" w:cs="Times"/>
          <w:color w:val="000000" w:themeColor="text1"/>
          <w:szCs w:val="28"/>
          <w:lang w:val="en-US"/>
        </w:rPr>
        <w:t xml:space="preserve"> settlements in many </w:t>
      </w:r>
      <w:r w:rsidR="00B07C6B" w:rsidRPr="00912A97">
        <w:rPr>
          <w:rFonts w:ascii="Palatino Linotype" w:hAnsi="Palatino Linotype" w:cs="Times"/>
          <w:color w:val="000000" w:themeColor="text1"/>
          <w:szCs w:val="28"/>
          <w:lang w:val="en-US"/>
        </w:rPr>
        <w:t xml:space="preserve">multi-million pound </w:t>
      </w:r>
      <w:r w:rsidR="00504AB4" w:rsidRPr="00912A97">
        <w:rPr>
          <w:rFonts w:ascii="Palatino Linotype" w:hAnsi="Palatino Linotype" w:cs="Times"/>
          <w:color w:val="000000" w:themeColor="text1"/>
          <w:szCs w:val="28"/>
          <w:lang w:val="en-US"/>
        </w:rPr>
        <w:t>claims</w:t>
      </w:r>
      <w:r w:rsidR="0072510C" w:rsidRPr="00912A97">
        <w:rPr>
          <w:rFonts w:ascii="Palatino Linotype" w:hAnsi="Palatino Linotype" w:cs="Times"/>
          <w:color w:val="000000" w:themeColor="text1"/>
          <w:szCs w:val="28"/>
          <w:lang w:val="en-US"/>
        </w:rPr>
        <w:t xml:space="preserve">. These have </w:t>
      </w:r>
      <w:r w:rsidR="00504AB4" w:rsidRPr="00912A97">
        <w:rPr>
          <w:rFonts w:ascii="Palatino Linotype" w:hAnsi="Palatino Linotype" w:cs="Times"/>
          <w:color w:val="000000" w:themeColor="text1"/>
          <w:szCs w:val="28"/>
          <w:lang w:val="en-US"/>
        </w:rPr>
        <w:t>includ</w:t>
      </w:r>
      <w:r w:rsidR="0072510C" w:rsidRPr="00912A97">
        <w:rPr>
          <w:rFonts w:ascii="Palatino Linotype" w:hAnsi="Palatino Linotype" w:cs="Times"/>
          <w:color w:val="000000" w:themeColor="text1"/>
          <w:szCs w:val="28"/>
          <w:lang w:val="en-US"/>
        </w:rPr>
        <w:t>ed</w:t>
      </w:r>
      <w:r w:rsidR="00504AB4" w:rsidRPr="00912A97">
        <w:rPr>
          <w:rFonts w:ascii="Palatino Linotype" w:hAnsi="Palatino Linotype" w:cs="Times"/>
          <w:color w:val="000000" w:themeColor="text1"/>
          <w:szCs w:val="28"/>
          <w:lang w:val="en-US"/>
        </w:rPr>
        <w:t xml:space="preserve"> catastrophic brain injury case</w:t>
      </w:r>
      <w:r w:rsidR="00B07C6B" w:rsidRPr="00912A97">
        <w:rPr>
          <w:rFonts w:ascii="Palatino Linotype" w:hAnsi="Palatino Linotype" w:cs="Times"/>
          <w:color w:val="000000" w:themeColor="text1"/>
          <w:szCs w:val="28"/>
          <w:lang w:val="en-US"/>
        </w:rPr>
        <w:t xml:space="preserve">s </w:t>
      </w:r>
      <w:r w:rsidR="0072510C" w:rsidRPr="00912A97">
        <w:rPr>
          <w:rFonts w:ascii="Palatino Linotype" w:hAnsi="Palatino Linotype" w:cs="Times"/>
          <w:color w:val="000000" w:themeColor="text1"/>
          <w:szCs w:val="28"/>
          <w:lang w:val="en-US"/>
        </w:rPr>
        <w:t xml:space="preserve">which </w:t>
      </w:r>
      <w:r w:rsidR="00B07C6B" w:rsidRPr="00912A97">
        <w:rPr>
          <w:rFonts w:ascii="Palatino Linotype" w:hAnsi="Palatino Linotype" w:cs="Times"/>
          <w:color w:val="000000" w:themeColor="text1"/>
          <w:szCs w:val="28"/>
          <w:lang w:val="en-US"/>
        </w:rPr>
        <w:t>invol</w:t>
      </w:r>
      <w:r w:rsidR="0072510C" w:rsidRPr="00912A97">
        <w:rPr>
          <w:rFonts w:ascii="Palatino Linotype" w:hAnsi="Palatino Linotype" w:cs="Times"/>
          <w:color w:val="000000" w:themeColor="text1"/>
          <w:szCs w:val="28"/>
          <w:lang w:val="en-US"/>
        </w:rPr>
        <w:t>ve</w:t>
      </w:r>
      <w:r w:rsidR="00B07C6B" w:rsidRPr="00912A97">
        <w:rPr>
          <w:rFonts w:ascii="Palatino Linotype" w:hAnsi="Palatino Linotype" w:cs="Times"/>
          <w:color w:val="000000" w:themeColor="text1"/>
          <w:szCs w:val="28"/>
          <w:lang w:val="en-US"/>
        </w:rPr>
        <w:t xml:space="preserve"> 24 hour care and reduced life expectancy.</w:t>
      </w:r>
    </w:p>
    <w:p w14:paraId="7D83856D" w14:textId="634CC3B0" w:rsidR="00504AB4" w:rsidRPr="00912A97"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Angela spent four yea</w:t>
      </w:r>
      <w:r w:rsidR="0072510C" w:rsidRPr="00912A97">
        <w:rPr>
          <w:rFonts w:ascii="Palatino Linotype" w:hAnsi="Palatino Linotype" w:cs="Times"/>
          <w:color w:val="000000" w:themeColor="text1"/>
          <w:szCs w:val="28"/>
          <w:lang w:val="en-US"/>
        </w:rPr>
        <w:t xml:space="preserve">rs </w:t>
      </w:r>
      <w:r w:rsidRPr="00912A97">
        <w:rPr>
          <w:rFonts w:ascii="Palatino Linotype" w:hAnsi="Palatino Linotype" w:cs="Times"/>
          <w:color w:val="000000" w:themeColor="text1"/>
          <w:szCs w:val="28"/>
          <w:lang w:val="en-US"/>
        </w:rPr>
        <w:t xml:space="preserve">as a full time Advocate Depute and </w:t>
      </w:r>
      <w:r w:rsidR="0072510C" w:rsidRPr="00912A97">
        <w:rPr>
          <w:rFonts w:ascii="Palatino Linotype" w:hAnsi="Palatino Linotype" w:cs="Times"/>
          <w:color w:val="000000" w:themeColor="text1"/>
          <w:szCs w:val="28"/>
          <w:lang w:val="en-US"/>
        </w:rPr>
        <w:t xml:space="preserve">thereafter </w:t>
      </w:r>
      <w:r w:rsidRPr="00912A97">
        <w:rPr>
          <w:rFonts w:ascii="Palatino Linotype" w:hAnsi="Palatino Linotype" w:cs="Times"/>
          <w:color w:val="000000" w:themeColor="text1"/>
          <w:szCs w:val="28"/>
          <w:lang w:val="en-US"/>
        </w:rPr>
        <w:t xml:space="preserve">Senior Advocate Depute for the Crown, conducting complex and serious High Court criminal trials, Criminal Appeal Court cases and appeals in the Judicial Committee of the Privy Council. Angela was appointed as an </w:t>
      </w:r>
      <w:r w:rsidR="0072510C" w:rsidRPr="00912A97">
        <w:rPr>
          <w:rFonts w:ascii="Palatino Linotype" w:hAnsi="Palatino Linotype" w:cs="Times"/>
          <w:i/>
          <w:color w:val="000000" w:themeColor="text1"/>
          <w:szCs w:val="28"/>
          <w:lang w:val="en-US"/>
        </w:rPr>
        <w:t>a</w:t>
      </w:r>
      <w:r w:rsidRPr="00912A97">
        <w:rPr>
          <w:rFonts w:ascii="Palatino Linotype" w:hAnsi="Palatino Linotype" w:cs="Times"/>
          <w:i/>
          <w:color w:val="000000" w:themeColor="text1"/>
          <w:szCs w:val="28"/>
          <w:lang w:val="en-US"/>
        </w:rPr>
        <w:t xml:space="preserve">d </w:t>
      </w:r>
      <w:r w:rsidR="0072510C" w:rsidRPr="00912A97">
        <w:rPr>
          <w:rFonts w:ascii="Palatino Linotype" w:hAnsi="Palatino Linotype" w:cs="Times"/>
          <w:i/>
          <w:color w:val="000000" w:themeColor="text1"/>
          <w:szCs w:val="28"/>
          <w:lang w:val="en-US"/>
        </w:rPr>
        <w:t>h</w:t>
      </w:r>
      <w:r w:rsidRPr="00912A97">
        <w:rPr>
          <w:rFonts w:ascii="Palatino Linotype" w:hAnsi="Palatino Linotype" w:cs="Times"/>
          <w:i/>
          <w:color w:val="000000" w:themeColor="text1"/>
          <w:szCs w:val="28"/>
          <w:lang w:val="en-US"/>
        </w:rPr>
        <w:t>oc</w:t>
      </w:r>
      <w:r w:rsidRPr="00912A97">
        <w:rPr>
          <w:rFonts w:ascii="Palatino Linotype" w:hAnsi="Palatino Linotype" w:cs="Times"/>
          <w:color w:val="000000" w:themeColor="text1"/>
          <w:szCs w:val="28"/>
          <w:lang w:val="en-US"/>
        </w:rPr>
        <w:t xml:space="preserve"> Advocate Depute in 2017.</w:t>
      </w:r>
    </w:p>
    <w:p w14:paraId="39A29CE9" w14:textId="77777777" w:rsidR="00B07C6B" w:rsidRPr="00912A97" w:rsidRDefault="00B07C6B"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In 2013 Angela was appointed as Chair and Legal Member of the Police Appeals Tribunal.  </w:t>
      </w:r>
    </w:p>
    <w:p w14:paraId="2E6A694B" w14:textId="22A4BFF5" w:rsidR="00504AB4" w:rsidRPr="00912A97" w:rsidRDefault="00504AB4" w:rsidP="00D84A1E">
      <w:pPr>
        <w:widowControl w:val="0"/>
        <w:autoSpaceDE w:val="0"/>
        <w:autoSpaceDN w:val="0"/>
        <w:adjustRightInd w:val="0"/>
        <w:spacing w:after="240"/>
        <w:jc w:val="both"/>
        <w:rPr>
          <w:rFonts w:ascii="Palatino Linotype" w:hAnsi="Palatino Linotype" w:cs="Times"/>
          <w:color w:val="000000" w:themeColor="text1"/>
          <w:lang w:val="en-US"/>
        </w:rPr>
      </w:pPr>
      <w:r w:rsidRPr="00912A97">
        <w:rPr>
          <w:rFonts w:ascii="Palatino Linotype" w:hAnsi="Palatino Linotype" w:cs="Times"/>
          <w:color w:val="000000" w:themeColor="text1"/>
          <w:lang w:val="en-US"/>
        </w:rPr>
        <w:t>In addition to the above, Angela ha</w:t>
      </w:r>
      <w:r w:rsidR="00A11FA9" w:rsidRPr="00912A97">
        <w:rPr>
          <w:rFonts w:ascii="Palatino Linotype" w:hAnsi="Palatino Linotype" w:cs="Times"/>
          <w:color w:val="000000" w:themeColor="text1"/>
          <w:lang w:val="en-US"/>
        </w:rPr>
        <w:t>s</w:t>
      </w:r>
      <w:r w:rsidRPr="00912A97">
        <w:rPr>
          <w:rFonts w:ascii="Palatino Linotype" w:hAnsi="Palatino Linotype" w:cs="Times"/>
          <w:color w:val="000000" w:themeColor="text1"/>
          <w:lang w:val="en-US"/>
        </w:rPr>
        <w:t xml:space="preserve"> </w:t>
      </w:r>
      <w:r w:rsidR="00A11FA9" w:rsidRPr="00912A97">
        <w:rPr>
          <w:rFonts w:ascii="Palatino Linotype" w:hAnsi="Palatino Linotype" w:cs="Times"/>
          <w:color w:val="000000" w:themeColor="text1"/>
          <w:lang w:val="en-US"/>
        </w:rPr>
        <w:t xml:space="preserve">been pivotal as counsel arguing cases which have sought </w:t>
      </w:r>
      <w:r w:rsidRPr="00912A97">
        <w:rPr>
          <w:rFonts w:ascii="Palatino Linotype" w:hAnsi="Palatino Linotype" w:cs="Times"/>
          <w:color w:val="000000" w:themeColor="text1"/>
          <w:lang w:val="en-US"/>
        </w:rPr>
        <w:t>to extend the law of liability for sexual abuse</w:t>
      </w:r>
      <w:r w:rsidR="00A11FA9" w:rsidRPr="00912A97">
        <w:rPr>
          <w:rFonts w:ascii="Palatino Linotype" w:hAnsi="Palatino Linotype" w:cs="Times"/>
          <w:color w:val="000000" w:themeColor="text1"/>
          <w:lang w:val="en-US"/>
        </w:rPr>
        <w:t>. She has been instructed in complex</w:t>
      </w:r>
      <w:r w:rsidRPr="00912A97">
        <w:rPr>
          <w:rFonts w:ascii="Palatino Linotype" w:hAnsi="Palatino Linotype" w:cs="Times"/>
          <w:color w:val="000000" w:themeColor="text1"/>
          <w:lang w:val="en-US"/>
        </w:rPr>
        <w:t xml:space="preserve"> harassment cases</w:t>
      </w:r>
      <w:r w:rsidR="00A11FA9" w:rsidRPr="00912A97">
        <w:rPr>
          <w:rFonts w:ascii="Palatino Linotype" w:hAnsi="Palatino Linotype" w:cs="Times"/>
          <w:color w:val="000000" w:themeColor="text1"/>
          <w:lang w:val="en-US"/>
        </w:rPr>
        <w:t xml:space="preserve">. She has also been </w:t>
      </w:r>
      <w:r w:rsidR="00D84A1E" w:rsidRPr="00912A97">
        <w:rPr>
          <w:rFonts w:ascii="Palatino Linotype" w:hAnsi="Palatino Linotype" w:cs="Times"/>
          <w:color w:val="000000" w:themeColor="text1"/>
          <w:lang w:val="en-US"/>
        </w:rPr>
        <w:t xml:space="preserve">lead counsel in claims which sought to </w:t>
      </w:r>
      <w:r w:rsidR="00A11FA9" w:rsidRPr="00912A97">
        <w:rPr>
          <w:rFonts w:ascii="Palatino Linotype" w:hAnsi="Palatino Linotype" w:cs="Times"/>
          <w:color w:val="000000" w:themeColor="text1"/>
          <w:lang w:val="en-US"/>
        </w:rPr>
        <w:t xml:space="preserve">develop the law in relation to </w:t>
      </w:r>
      <w:r w:rsidRPr="00912A97">
        <w:rPr>
          <w:rFonts w:ascii="Palatino Linotype" w:hAnsi="Palatino Linotype" w:cs="Times"/>
          <w:color w:val="000000" w:themeColor="text1"/>
          <w:lang w:val="en-US"/>
        </w:rPr>
        <w:t>Article 2 claims under ECHR. She was instructed for the International Oil Pollution Compensat</w:t>
      </w:r>
      <w:r w:rsidR="00B07C6B" w:rsidRPr="00912A97">
        <w:rPr>
          <w:rFonts w:ascii="Palatino Linotype" w:hAnsi="Palatino Linotype" w:cs="Times"/>
          <w:color w:val="000000" w:themeColor="text1"/>
          <w:lang w:val="en-US"/>
        </w:rPr>
        <w:t>ion Fund in the</w:t>
      </w:r>
      <w:r w:rsidR="00A11FA9" w:rsidRPr="00912A97">
        <w:rPr>
          <w:rFonts w:ascii="Palatino Linotype" w:hAnsi="Palatino Linotype" w:cs="Times"/>
          <w:color w:val="000000" w:themeColor="text1"/>
          <w:lang w:val="en-US"/>
        </w:rPr>
        <w:t xml:space="preserve"> well-known</w:t>
      </w:r>
      <w:r w:rsidR="00B07C6B" w:rsidRPr="00912A97">
        <w:rPr>
          <w:rFonts w:ascii="Palatino Linotype" w:hAnsi="Palatino Linotype" w:cs="Times"/>
          <w:color w:val="000000" w:themeColor="text1"/>
          <w:lang w:val="en-US"/>
        </w:rPr>
        <w:t xml:space="preserve"> Braer actions. </w:t>
      </w:r>
      <w:r w:rsidR="002845D1" w:rsidRPr="00912A97">
        <w:rPr>
          <w:rFonts w:ascii="Palatino Linotype" w:hAnsi="Palatino Linotype" w:cs="Times"/>
          <w:color w:val="000000" w:themeColor="text1"/>
          <w:lang w:val="en-US"/>
        </w:rPr>
        <w:t xml:space="preserve">Additionally, she has experience in </w:t>
      </w:r>
      <w:r w:rsidRPr="00912A97">
        <w:rPr>
          <w:rFonts w:ascii="Palatino Linotype" w:hAnsi="Palatino Linotype" w:cs="Times"/>
          <w:color w:val="000000" w:themeColor="text1"/>
          <w:lang w:val="en-US"/>
        </w:rPr>
        <w:t xml:space="preserve">commercial actions, contractual disputes, </w:t>
      </w:r>
      <w:r w:rsidR="002845D1" w:rsidRPr="00912A97">
        <w:rPr>
          <w:rFonts w:ascii="Palatino Linotype" w:hAnsi="Palatino Linotype" w:cs="Times"/>
          <w:color w:val="000000" w:themeColor="text1"/>
          <w:lang w:val="en-US"/>
        </w:rPr>
        <w:t xml:space="preserve">and </w:t>
      </w:r>
      <w:r w:rsidRPr="00912A97">
        <w:rPr>
          <w:rFonts w:ascii="Palatino Linotype" w:hAnsi="Palatino Linotype" w:cs="Times"/>
          <w:color w:val="000000" w:themeColor="text1"/>
          <w:lang w:val="en-US"/>
        </w:rPr>
        <w:t>variation of trust petitions in the Inner House and Outer House.</w:t>
      </w:r>
    </w:p>
    <w:p w14:paraId="43562322" w14:textId="537A2266" w:rsidR="00504AB4" w:rsidRPr="00912A97" w:rsidRDefault="00504AB4" w:rsidP="00504AB4">
      <w:pPr>
        <w:widowControl w:val="0"/>
        <w:autoSpaceDE w:val="0"/>
        <w:autoSpaceDN w:val="0"/>
        <w:adjustRightInd w:val="0"/>
        <w:spacing w:after="240"/>
        <w:rPr>
          <w:rFonts w:ascii="Palatino Linotype" w:hAnsi="Palatino Linotype" w:cs="Times"/>
          <w:color w:val="000000" w:themeColor="text1"/>
          <w:lang w:val="en-US"/>
        </w:rPr>
      </w:pPr>
      <w:r w:rsidRPr="00912A97">
        <w:rPr>
          <w:rFonts w:ascii="Palatino Linotype" w:hAnsi="Palatino Linotype" w:cs="Times"/>
          <w:color w:val="000000" w:themeColor="text1"/>
          <w:lang w:val="en-US"/>
        </w:rPr>
        <w:lastRenderedPageBreak/>
        <w:t xml:space="preserve">Angela Thomson Grahame QC is highly regarded by instructing agents and her colleagues in the Faculty of Advocates for her </w:t>
      </w:r>
      <w:r w:rsidR="002845D1" w:rsidRPr="00912A97">
        <w:rPr>
          <w:rFonts w:ascii="Palatino Linotype" w:hAnsi="Palatino Linotype" w:cs="Times"/>
          <w:color w:val="000000" w:themeColor="text1"/>
          <w:lang w:val="en-US"/>
        </w:rPr>
        <w:t xml:space="preserve">astute tactical awareness, highly effective </w:t>
      </w:r>
      <w:r w:rsidRPr="00912A97">
        <w:rPr>
          <w:rFonts w:ascii="Palatino Linotype" w:hAnsi="Palatino Linotype" w:cs="Times"/>
          <w:color w:val="000000" w:themeColor="text1"/>
          <w:lang w:val="en-US"/>
        </w:rPr>
        <w:t>negotiation</w:t>
      </w:r>
      <w:r w:rsidR="002845D1" w:rsidRPr="00912A97">
        <w:rPr>
          <w:rFonts w:ascii="Palatino Linotype" w:hAnsi="Palatino Linotype" w:cs="Times"/>
          <w:color w:val="000000" w:themeColor="text1"/>
          <w:lang w:val="en-US"/>
        </w:rPr>
        <w:t xml:space="preserve"> skills</w:t>
      </w:r>
      <w:r w:rsidRPr="00912A97">
        <w:rPr>
          <w:rFonts w:ascii="Palatino Linotype" w:hAnsi="Palatino Linotype" w:cs="Times"/>
          <w:color w:val="000000" w:themeColor="text1"/>
          <w:lang w:val="en-US"/>
        </w:rPr>
        <w:t xml:space="preserve"> and advocacy</w:t>
      </w:r>
      <w:r w:rsidR="002845D1" w:rsidRPr="00912A97">
        <w:rPr>
          <w:rFonts w:ascii="Palatino Linotype" w:hAnsi="Palatino Linotype" w:cs="Times"/>
          <w:color w:val="000000" w:themeColor="text1"/>
          <w:lang w:val="en-US"/>
        </w:rPr>
        <w:t xml:space="preserve"> ability</w:t>
      </w:r>
      <w:r w:rsidRPr="00912A97">
        <w:rPr>
          <w:rFonts w:ascii="Palatino Linotype" w:hAnsi="Palatino Linotype" w:cs="Times"/>
          <w:color w:val="000000" w:themeColor="text1"/>
          <w:lang w:val="en-US"/>
        </w:rPr>
        <w:t>.</w:t>
      </w:r>
    </w:p>
    <w:p w14:paraId="5A8EB4BA" w14:textId="77777777" w:rsidR="00B81D2C" w:rsidRPr="00912A97" w:rsidRDefault="00B81D2C" w:rsidP="00504AB4">
      <w:pPr>
        <w:widowControl w:val="0"/>
        <w:autoSpaceDE w:val="0"/>
        <w:autoSpaceDN w:val="0"/>
        <w:adjustRightInd w:val="0"/>
        <w:spacing w:after="240"/>
        <w:rPr>
          <w:rFonts w:asciiTheme="majorHAnsi" w:hAnsiTheme="majorHAnsi" w:cs="Times"/>
          <w:b/>
          <w:color w:val="000000" w:themeColor="text1"/>
          <w:sz w:val="28"/>
          <w:szCs w:val="28"/>
          <w:u w:val="single"/>
          <w:lang w:val="en-US"/>
        </w:rPr>
      </w:pPr>
      <w:r w:rsidRPr="00912A97">
        <w:rPr>
          <w:rFonts w:asciiTheme="majorHAnsi" w:hAnsiTheme="majorHAnsi" w:cs="Times"/>
          <w:b/>
          <w:color w:val="000000" w:themeColor="text1"/>
          <w:sz w:val="28"/>
          <w:szCs w:val="28"/>
          <w:u w:val="single"/>
          <w:lang w:val="en-US"/>
        </w:rPr>
        <w:t>Representative Cases</w:t>
      </w:r>
    </w:p>
    <w:p w14:paraId="2FB83A8F"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sz w:val="28"/>
          <w:szCs w:val="28"/>
          <w:u w:val="single"/>
          <w:lang w:val="en-US"/>
        </w:rPr>
      </w:pPr>
      <w:r w:rsidRPr="00912A97">
        <w:rPr>
          <w:rFonts w:asciiTheme="majorHAnsi" w:hAnsiTheme="majorHAnsi" w:cs="Times"/>
          <w:b/>
          <w:bCs/>
          <w:color w:val="000000" w:themeColor="text1"/>
          <w:sz w:val="28"/>
          <w:szCs w:val="28"/>
          <w:u w:val="single"/>
          <w:lang w:val="en-US"/>
        </w:rPr>
        <w:t>Public Inquiries</w:t>
      </w:r>
    </w:p>
    <w:p w14:paraId="49AB4482" w14:textId="77777777" w:rsidR="00504AB4" w:rsidRPr="00912A97" w:rsidRDefault="00504AB4" w:rsidP="00D84A1E">
      <w:pPr>
        <w:widowControl w:val="0"/>
        <w:autoSpaceDE w:val="0"/>
        <w:autoSpaceDN w:val="0"/>
        <w:adjustRightInd w:val="0"/>
        <w:spacing w:after="240"/>
        <w:jc w:val="both"/>
        <w:rPr>
          <w:rFonts w:ascii="Palatino Linotype" w:hAnsi="Palatino Linotype" w:cs="Times"/>
          <w:color w:val="000000" w:themeColor="text1"/>
          <w:lang w:val="en-US"/>
        </w:rPr>
      </w:pPr>
      <w:r w:rsidRPr="00912A97">
        <w:rPr>
          <w:rFonts w:ascii="Palatino Linotype" w:hAnsi="Palatino Linotype" w:cs="Times"/>
          <w:color w:val="000000" w:themeColor="text1"/>
          <w:lang w:val="en-US"/>
        </w:rPr>
        <w:t>Angela acted for Greater Glasgow Health Board in the Vale of Leven Public Inquiry into the circumstances of the occurrence of C. Difficile infection and deaths arising at the Vale of Leven Hospital from January 2007 (2010 – 2011)</w:t>
      </w:r>
    </w:p>
    <w:p w14:paraId="59EE1C7A" w14:textId="35FC28A8" w:rsidR="009521A3" w:rsidRPr="00912A97" w:rsidRDefault="00504AB4" w:rsidP="00D84A1E">
      <w:pPr>
        <w:widowControl w:val="0"/>
        <w:autoSpaceDE w:val="0"/>
        <w:autoSpaceDN w:val="0"/>
        <w:adjustRightInd w:val="0"/>
        <w:spacing w:after="240"/>
        <w:jc w:val="both"/>
        <w:rPr>
          <w:rFonts w:ascii="Palatino Linotype" w:hAnsi="Palatino Linotype" w:cs="Times"/>
          <w:color w:val="000000" w:themeColor="text1"/>
          <w:lang w:val="en-US"/>
        </w:rPr>
      </w:pPr>
      <w:r w:rsidRPr="00912A97">
        <w:rPr>
          <w:rFonts w:ascii="Palatino Linotype" w:hAnsi="Palatino Linotype" w:cs="Times"/>
          <w:color w:val="000000" w:themeColor="text1"/>
          <w:lang w:val="en-US"/>
        </w:rPr>
        <w:t xml:space="preserve">Angela represented the Lord Advocate </w:t>
      </w:r>
      <w:r w:rsidR="009521A3" w:rsidRPr="00912A97">
        <w:rPr>
          <w:rFonts w:ascii="Palatino Linotype" w:hAnsi="Palatino Linotype" w:cs="Times"/>
          <w:color w:val="000000" w:themeColor="text1"/>
          <w:lang w:val="en-US"/>
        </w:rPr>
        <w:t xml:space="preserve">in </w:t>
      </w:r>
      <w:r w:rsidRPr="00912A97">
        <w:rPr>
          <w:rFonts w:ascii="Palatino Linotype" w:hAnsi="Palatino Linotype" w:cs="Times"/>
          <w:color w:val="000000" w:themeColor="text1"/>
          <w:lang w:val="en-US"/>
        </w:rPr>
        <w:t>the Fingerprint Inquiry considering the steps taken to identify and verify the fingerprints associated with and leading up to the case of HM Advocate v McKie in 1999. (2008 – 2009)</w:t>
      </w:r>
    </w:p>
    <w:p w14:paraId="43D1263B" w14:textId="48F571FE" w:rsidR="00D7245D" w:rsidRPr="00912A97" w:rsidRDefault="00D7245D" w:rsidP="00D84A1E">
      <w:pPr>
        <w:widowControl w:val="0"/>
        <w:autoSpaceDE w:val="0"/>
        <w:autoSpaceDN w:val="0"/>
        <w:adjustRightInd w:val="0"/>
        <w:spacing w:after="240"/>
        <w:jc w:val="both"/>
        <w:rPr>
          <w:rFonts w:ascii="Palatino Linotype" w:hAnsi="Palatino Linotype" w:cs="Times"/>
          <w:color w:val="000000" w:themeColor="text1"/>
          <w:lang w:val="en-US"/>
        </w:rPr>
      </w:pPr>
      <w:r w:rsidRPr="00912A97">
        <w:rPr>
          <w:rFonts w:ascii="Palatino Linotype" w:hAnsi="Palatino Linotype" w:cs="Times"/>
          <w:color w:val="000000" w:themeColor="text1"/>
          <w:lang w:val="en-US"/>
        </w:rPr>
        <w:t>Angela is currently instructed by one of the oldest and most prominent private schools in Scotland in relation to the high profile Scottish Child Abuse Inquiry currently being chaired by the Right Honourable Lady Smith</w:t>
      </w:r>
    </w:p>
    <w:p w14:paraId="4840B587"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sz w:val="28"/>
          <w:szCs w:val="28"/>
          <w:u w:val="single"/>
          <w:lang w:val="en-US"/>
        </w:rPr>
      </w:pPr>
      <w:r w:rsidRPr="00912A97">
        <w:rPr>
          <w:rFonts w:asciiTheme="majorHAnsi" w:hAnsiTheme="majorHAnsi" w:cs="Times"/>
          <w:b/>
          <w:bCs/>
          <w:color w:val="000000" w:themeColor="text1"/>
          <w:sz w:val="28"/>
          <w:szCs w:val="28"/>
          <w:u w:val="single"/>
          <w:lang w:val="en-US"/>
        </w:rPr>
        <w:t>Criminal Cases (Supreme Court (JCPC) &amp; High Court criminal trials)</w:t>
      </w:r>
    </w:p>
    <w:p w14:paraId="7580D2F5"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Robertson v Higson; O’Dalaigh v Higson; Ruddy v McLeod</w:t>
      </w:r>
      <w:r w:rsidRPr="00912A97">
        <w:rPr>
          <w:rFonts w:asciiTheme="majorHAnsi" w:hAnsiTheme="majorHAnsi" w:cs="Times"/>
          <w:color w:val="000000" w:themeColor="text1"/>
          <w:lang w:val="en-US"/>
        </w:rPr>
        <w:t xml:space="preserve"> 2006 PC 22 (Human Rights; Devolution issue; Acquiescence; Temporary Sheriffs)</w:t>
      </w:r>
    </w:p>
    <w:p w14:paraId="6A29F5D1" w14:textId="77777777" w:rsidR="00E72889"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MacDonald v McGowan</w:t>
      </w:r>
      <w:r w:rsidRPr="00912A97">
        <w:rPr>
          <w:rFonts w:asciiTheme="majorHAnsi" w:hAnsiTheme="majorHAnsi" w:cs="Times"/>
          <w:color w:val="000000" w:themeColor="text1"/>
          <w:lang w:val="en-US"/>
        </w:rPr>
        <w:t xml:space="preserve"> 2010 JC 219 (plea in bar of trial; "acceptable plea" letters) </w:t>
      </w:r>
    </w:p>
    <w:p w14:paraId="66C833A8" w14:textId="77777777" w:rsidR="00E72889"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Fleming v HMA</w:t>
      </w:r>
      <w:r w:rsidRPr="00912A97">
        <w:rPr>
          <w:rFonts w:asciiTheme="majorHAnsi" w:hAnsiTheme="majorHAnsi" w:cs="Times"/>
          <w:color w:val="000000" w:themeColor="text1"/>
          <w:lang w:val="en-US"/>
        </w:rPr>
        <w:t xml:space="preserve"> 2007 JC 44 (full bench) (extension to timebar; interpretation of transitional provisions) </w:t>
      </w:r>
    </w:p>
    <w:p w14:paraId="2972A0FB" w14:textId="77777777" w:rsidR="00E72889"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Holland v HMA</w:t>
      </w:r>
      <w:r w:rsidRPr="00912A97">
        <w:rPr>
          <w:rFonts w:asciiTheme="majorHAnsi" w:hAnsiTheme="majorHAnsi" w:cs="Times"/>
          <w:color w:val="000000" w:themeColor="text1"/>
          <w:lang w:val="en-US"/>
        </w:rPr>
        <w:t xml:space="preserve"> 2005 1 SC (PC) 3; (Human Rights; Devolution Issue; Disclosure; Evidence)</w:t>
      </w:r>
    </w:p>
    <w:p w14:paraId="2D9674B5" w14:textId="25B0886E"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Sinclair v HMA</w:t>
      </w:r>
      <w:r w:rsidRPr="00912A97">
        <w:rPr>
          <w:rFonts w:asciiTheme="majorHAnsi" w:hAnsiTheme="majorHAnsi" w:cs="Times"/>
          <w:color w:val="000000" w:themeColor="text1"/>
          <w:lang w:val="en-US"/>
        </w:rPr>
        <w:t xml:space="preserve"> 2005 1 SC (PC) 28; (Human Rights; Devolution Issue; Disclosure; Procedure)</w:t>
      </w:r>
    </w:p>
    <w:p w14:paraId="00080E16"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Smart v HMA</w:t>
      </w:r>
      <w:r w:rsidRPr="00912A97">
        <w:rPr>
          <w:rFonts w:asciiTheme="majorHAnsi" w:hAnsiTheme="majorHAnsi" w:cs="Times"/>
          <w:color w:val="000000" w:themeColor="text1"/>
          <w:lang w:val="en-US"/>
        </w:rPr>
        <w:t xml:space="preserve"> [2006] HCJAC 12 (Civic Government (Scotland) Act 1982 section 52(1)(a))</w:t>
      </w:r>
    </w:p>
    <w:p w14:paraId="50111CA9"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HMA v Gunn</w:t>
      </w:r>
      <w:r w:rsidRPr="00912A97">
        <w:rPr>
          <w:rFonts w:asciiTheme="majorHAnsi" w:hAnsiTheme="majorHAnsi" w:cs="Times"/>
          <w:color w:val="000000" w:themeColor="text1"/>
          <w:lang w:val="en-US"/>
        </w:rPr>
        <w:t xml:space="preserve"> (Road Traffic Act section 1: death by dangerous driving) February 2005</w:t>
      </w:r>
    </w:p>
    <w:p w14:paraId="3B8561DA" w14:textId="7777777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HMA v Sharp</w:t>
      </w:r>
      <w:r w:rsidRPr="00912A97">
        <w:rPr>
          <w:rFonts w:asciiTheme="majorHAnsi" w:hAnsiTheme="majorHAnsi" w:cs="Times"/>
          <w:color w:val="000000" w:themeColor="text1"/>
          <w:lang w:val="en-US"/>
        </w:rPr>
        <w:t xml:space="preserve"> (RTA section 1- death by dangerous driving; extensive evidence from road traffic reconstruction experts) July 2004</w:t>
      </w:r>
    </w:p>
    <w:p w14:paraId="358504DC" w14:textId="61280450" w:rsidR="009521A3" w:rsidRPr="002B3E50" w:rsidRDefault="00504AB4" w:rsidP="002845D1">
      <w:pPr>
        <w:widowControl w:val="0"/>
        <w:autoSpaceDE w:val="0"/>
        <w:autoSpaceDN w:val="0"/>
        <w:adjustRightInd w:val="0"/>
        <w:spacing w:after="240"/>
        <w:jc w:val="both"/>
        <w:rPr>
          <w:rFonts w:asciiTheme="majorHAnsi" w:hAnsiTheme="majorHAnsi" w:cs="Times"/>
          <w:color w:val="000000" w:themeColor="text1"/>
          <w:lang w:val="en-US"/>
        </w:rPr>
      </w:pPr>
      <w:r w:rsidRPr="00912A97">
        <w:rPr>
          <w:rFonts w:asciiTheme="majorHAnsi" w:hAnsiTheme="majorHAnsi" w:cs="Times"/>
          <w:i/>
          <w:color w:val="000000" w:themeColor="text1"/>
          <w:lang w:val="en-US"/>
        </w:rPr>
        <w:t>HMA v Simpson</w:t>
      </w:r>
      <w:r w:rsidRPr="00912A97">
        <w:rPr>
          <w:rFonts w:asciiTheme="majorHAnsi" w:hAnsiTheme="majorHAnsi" w:cs="Times"/>
          <w:color w:val="000000" w:themeColor="text1"/>
          <w:lang w:val="en-US"/>
        </w:rPr>
        <w:t xml:space="preserve"> (Murder; diminished responsibility; psychiatric evidence) April 2004</w:t>
      </w:r>
    </w:p>
    <w:p w14:paraId="4FD9A2DF" w14:textId="56EA3507" w:rsidR="00504AB4" w:rsidRPr="00912A97" w:rsidRDefault="00504AB4" w:rsidP="00D84A1E">
      <w:pPr>
        <w:widowControl w:val="0"/>
        <w:autoSpaceDE w:val="0"/>
        <w:autoSpaceDN w:val="0"/>
        <w:adjustRightInd w:val="0"/>
        <w:spacing w:after="240"/>
        <w:jc w:val="both"/>
        <w:rPr>
          <w:rFonts w:asciiTheme="majorHAnsi" w:hAnsiTheme="majorHAnsi" w:cs="Times"/>
          <w:color w:val="000000" w:themeColor="text1"/>
          <w:sz w:val="28"/>
          <w:szCs w:val="28"/>
          <w:u w:val="single"/>
          <w:lang w:val="en-US"/>
        </w:rPr>
      </w:pPr>
      <w:r w:rsidRPr="00912A97">
        <w:rPr>
          <w:rFonts w:asciiTheme="majorHAnsi" w:hAnsiTheme="majorHAnsi" w:cs="Times"/>
          <w:b/>
          <w:bCs/>
          <w:color w:val="000000" w:themeColor="text1"/>
          <w:sz w:val="28"/>
          <w:szCs w:val="28"/>
          <w:u w:val="single"/>
          <w:lang w:val="en-US"/>
        </w:rPr>
        <w:t xml:space="preserve">Professional </w:t>
      </w:r>
      <w:r w:rsidR="00584DF6" w:rsidRPr="00912A97">
        <w:rPr>
          <w:rFonts w:asciiTheme="majorHAnsi" w:hAnsiTheme="majorHAnsi" w:cs="Times"/>
          <w:b/>
          <w:bCs/>
          <w:color w:val="000000" w:themeColor="text1"/>
          <w:sz w:val="28"/>
          <w:szCs w:val="28"/>
          <w:u w:val="single"/>
          <w:lang w:val="en-US"/>
        </w:rPr>
        <w:t xml:space="preserve">&amp; Clinical </w:t>
      </w:r>
      <w:r w:rsidRPr="00912A97">
        <w:rPr>
          <w:rFonts w:asciiTheme="majorHAnsi" w:hAnsiTheme="majorHAnsi" w:cs="Times"/>
          <w:b/>
          <w:bCs/>
          <w:color w:val="000000" w:themeColor="text1"/>
          <w:sz w:val="28"/>
          <w:szCs w:val="28"/>
          <w:u w:val="single"/>
          <w:lang w:val="en-US"/>
        </w:rPr>
        <w:t xml:space="preserve">Negligence </w:t>
      </w:r>
    </w:p>
    <w:p w14:paraId="1E2F89BC" w14:textId="06261A1B" w:rsidR="00F85121" w:rsidRPr="00912A97" w:rsidRDefault="00F85121"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lastRenderedPageBreak/>
        <w:t xml:space="preserve">Anderson v Lothian Health Board </w:t>
      </w:r>
      <w:r w:rsidRPr="00912A97">
        <w:rPr>
          <w:rFonts w:ascii="Palatino Linotype" w:hAnsi="Palatino Linotype" w:cs="Times"/>
          <w:color w:val="000000" w:themeColor="text1"/>
          <w:szCs w:val="28"/>
          <w:lang w:val="en-US"/>
        </w:rPr>
        <w:t>[2018]: This clinical negligence claim was finally resolved after many years, shortly prior to commencement of the hearing.  It was a claim against a world-renowned Consultant Orthopeadic Surgeon, involving delay in surgery; negligence during the procedure itself; and failure to adequately review post-surgery.  After a number of years, the treatment to resolve ongoing issues resulted in the client having a stroke.  There were significant issues around negligence; causation an</w:t>
      </w:r>
      <w:r w:rsidR="00CA0911" w:rsidRPr="00912A97">
        <w:rPr>
          <w:rFonts w:ascii="Palatino Linotype" w:hAnsi="Palatino Linotype" w:cs="Times"/>
          <w:color w:val="000000" w:themeColor="text1"/>
          <w:szCs w:val="28"/>
          <w:lang w:val="en-US"/>
        </w:rPr>
        <w:t xml:space="preserve">d quantum.  This was a high value claim, including </w:t>
      </w:r>
      <w:r w:rsidRPr="00912A97">
        <w:rPr>
          <w:rFonts w:ascii="Palatino Linotype" w:hAnsi="Palatino Linotype" w:cs="Times"/>
          <w:color w:val="000000" w:themeColor="text1"/>
          <w:szCs w:val="28"/>
          <w:lang w:val="en-US"/>
        </w:rPr>
        <w:t>claims for future wage loss a</w:t>
      </w:r>
      <w:r w:rsidR="00CA0911" w:rsidRPr="00912A97">
        <w:rPr>
          <w:rFonts w:ascii="Palatino Linotype" w:hAnsi="Palatino Linotype" w:cs="Times"/>
          <w:color w:val="000000" w:themeColor="text1"/>
          <w:szCs w:val="28"/>
          <w:lang w:val="en-US"/>
        </w:rPr>
        <w:t>nd future care.</w:t>
      </w:r>
    </w:p>
    <w:p w14:paraId="6B4A2930" w14:textId="40FF5368" w:rsidR="00504AB4" w:rsidRPr="00912A97" w:rsidRDefault="00504AB4" w:rsidP="00D84A1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Brits v Kilcoyne &amp; Co</w:t>
      </w:r>
      <w:r w:rsidRPr="00912A97">
        <w:rPr>
          <w:rFonts w:ascii="Palatino Linotype" w:hAnsi="Palatino Linotype" w:cs="Times"/>
          <w:color w:val="000000" w:themeColor="text1"/>
          <w:szCs w:val="28"/>
          <w:lang w:val="en-US"/>
        </w:rPr>
        <w:t xml:space="preserve"> [2017] CSOH 24;</w:t>
      </w:r>
      <w:r w:rsidR="00D84A1E" w:rsidRPr="00912A97">
        <w:rPr>
          <w:rFonts w:ascii="Palatino Linotype" w:hAnsi="Palatino Linotype" w:cs="Times"/>
          <w:color w:val="000000" w:themeColor="text1"/>
          <w:szCs w:val="28"/>
          <w:lang w:val="en-US"/>
        </w:rPr>
        <w:t xml:space="preserve"> &amp; see [2017] CSIH 47:  </w:t>
      </w:r>
      <w:r w:rsidRPr="00912A97">
        <w:rPr>
          <w:rFonts w:ascii="Palatino Linotype" w:hAnsi="Palatino Linotype" w:cs="Times"/>
          <w:color w:val="000000" w:themeColor="text1"/>
          <w:szCs w:val="28"/>
          <w:lang w:val="en-US"/>
        </w:rPr>
        <w:t>This was a professional negligence claim against solicitors who failed to raise an action before the expiry of the triennium. This was a debate for the pursuer before Lady Stacey. The pursuer argued that the defenders’ pleadings in relation to waiver were irrelevant</w:t>
      </w:r>
      <w:r w:rsidR="00D84A1E"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The defenders sought</w:t>
      </w:r>
      <w:r w:rsidR="00D84A1E" w:rsidRPr="00912A97">
        <w:rPr>
          <w:rFonts w:ascii="Palatino Linotype" w:hAnsi="Palatino Linotype" w:cs="Times"/>
          <w:color w:val="000000" w:themeColor="text1"/>
          <w:szCs w:val="28"/>
          <w:lang w:val="en-US"/>
        </w:rPr>
        <w:t xml:space="preserve"> an evidential hearing</w:t>
      </w:r>
      <w:r w:rsidRPr="00912A97">
        <w:rPr>
          <w:rFonts w:ascii="Palatino Linotype" w:hAnsi="Palatino Linotype" w:cs="Times"/>
          <w:color w:val="000000" w:themeColor="text1"/>
          <w:szCs w:val="28"/>
          <w:lang w:val="en-US"/>
        </w:rPr>
        <w:t>. The defenders’ pleadings did not offer to prove that a statement by the employer's insurer in the early stages of litigation that the employer would not take a plea of time bar amounted to a unilateral promise or a waiver of the employer's right to later take that plea, and its averments relating to waiver were deleted from probation.</w:t>
      </w:r>
    </w:p>
    <w:p w14:paraId="66164044" w14:textId="5F5E11EC" w:rsidR="00215709" w:rsidRPr="00912A97" w:rsidRDefault="00215709"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McLean v Argyll &amp; Clyde Acute Hospitals NHS Trust</w:t>
      </w:r>
      <w:r w:rsidRPr="00912A97">
        <w:rPr>
          <w:rFonts w:ascii="Palatino Linotype" w:hAnsi="Palatino Linotype" w:cs="Times"/>
          <w:color w:val="000000" w:themeColor="text1"/>
          <w:szCs w:val="28"/>
          <w:lang w:val="en-US"/>
        </w:rPr>
        <w:t xml:space="preserve"> [2017]: The account for this clinical negligence claim proceeded to the Auditor of the Court of Session in relation to the fees charged by counsel.  Angela was instructed to represent the interests of the Faculty of Advocates who were granted permission to intervene</w:t>
      </w:r>
      <w:r w:rsidR="00417968" w:rsidRPr="00912A97">
        <w:rPr>
          <w:rFonts w:ascii="Palatino Linotype" w:hAnsi="Palatino Linotype" w:cs="Times"/>
          <w:color w:val="000000" w:themeColor="text1"/>
          <w:szCs w:val="28"/>
          <w:lang w:val="en-US"/>
        </w:rPr>
        <w:t>, before the Inner House</w:t>
      </w:r>
      <w:r w:rsidRPr="00912A97">
        <w:rPr>
          <w:rFonts w:ascii="Palatino Linotype" w:hAnsi="Palatino Linotype" w:cs="Times"/>
          <w:color w:val="000000" w:themeColor="text1"/>
          <w:szCs w:val="28"/>
          <w:lang w:val="en-US"/>
        </w:rPr>
        <w:t xml:space="preserve">.  This reclaiming motion involved novel and important questions of the role of the Auditor, breaches of natural justice, the balance between the duties of counsel in relation to the cab rank rule, the work of counsel regarding expert witnesses and the recovery of judicial expenses.   </w:t>
      </w:r>
    </w:p>
    <w:p w14:paraId="4850499F" w14:textId="1AD806AF" w:rsidR="00D7245D" w:rsidRPr="00912A97" w:rsidRDefault="00D7245D"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Reid v Forth Valley Health Board</w:t>
      </w:r>
      <w:r w:rsidRPr="00912A97">
        <w:rPr>
          <w:rFonts w:ascii="Palatino Linotype" w:hAnsi="Palatino Linotype" w:cs="Times"/>
          <w:color w:val="000000" w:themeColor="text1"/>
          <w:szCs w:val="28"/>
          <w:lang w:val="en-US"/>
        </w:rPr>
        <w:t xml:space="preserve"> [2016]: This medical negligence claim proceeded under Chapter 42A procedure and involved a lengthy proof in March 2016. The case was about the death of a husband and father due to the alleged negligence of a nurse and a junior A&amp;E doctor who made repeated attempts to reposition a displaced tracheostomy which was unsuccessful. As a result, the deceased went into cardiac arrest and died. There were separate claims against the nurse and the doctor in relation to their responsibilities and actions and experts on both sides. The family (the widow and son) claimed for loss of society/loss of support/services etc. and also a secondary victim claim for psychiatric injury (nervous shock) due to the sight of the deceased in the immediate aftermath.</w:t>
      </w:r>
    </w:p>
    <w:p w14:paraId="3A1773F0" w14:textId="24EEBC19" w:rsidR="00584DF6" w:rsidRPr="00912A97" w:rsidRDefault="00584DF6" w:rsidP="00504AB4">
      <w:pPr>
        <w:widowControl w:val="0"/>
        <w:autoSpaceDE w:val="0"/>
        <w:autoSpaceDN w:val="0"/>
        <w:adjustRightInd w:val="0"/>
        <w:spacing w:after="240"/>
        <w:rPr>
          <w:rFonts w:asciiTheme="majorHAnsi" w:hAnsiTheme="majorHAnsi" w:cs="Times"/>
          <w:color w:val="000000" w:themeColor="text1"/>
          <w:sz w:val="28"/>
          <w:szCs w:val="28"/>
          <w:u w:val="single"/>
          <w:lang w:val="en-US"/>
        </w:rPr>
      </w:pPr>
      <w:r w:rsidRPr="00912A97">
        <w:rPr>
          <w:rFonts w:asciiTheme="majorHAnsi" w:hAnsiTheme="majorHAnsi" w:cs="Times"/>
          <w:b/>
          <w:bCs/>
          <w:color w:val="000000" w:themeColor="text1"/>
          <w:sz w:val="28"/>
          <w:szCs w:val="28"/>
          <w:u w:val="single"/>
          <w:lang w:val="en-US"/>
        </w:rPr>
        <w:t>Breach of Contract</w:t>
      </w:r>
    </w:p>
    <w:p w14:paraId="0468CCF4"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lastRenderedPageBreak/>
        <w:t xml:space="preserve">Davidson v Clydesdale Bank plc </w:t>
      </w:r>
      <w:r w:rsidRPr="00912A97">
        <w:rPr>
          <w:rFonts w:ascii="Palatino Linotype" w:hAnsi="Palatino Linotype" w:cs="Times"/>
          <w:color w:val="000000" w:themeColor="text1"/>
          <w:szCs w:val="28"/>
          <w:lang w:val="en-US"/>
        </w:rPr>
        <w:t>2002 SLT 1088 (Heritable property; Standard security; Default; Sale by heritable creditor; Duty to obtain best price; Value of mineral deposits situated on subjects; Marketing strategy failing to take account of mineral deposits; Whether sale at undervalue.</w:t>
      </w:r>
    </w:p>
    <w:p w14:paraId="438B61D7"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Blackfriars (Scotland) Ltd v Laurie</w:t>
      </w:r>
      <w:r w:rsidRPr="00912A97">
        <w:rPr>
          <w:rFonts w:ascii="Palatino Linotype" w:hAnsi="Palatino Linotype" w:cs="Times"/>
          <w:color w:val="000000" w:themeColor="text1"/>
          <w:szCs w:val="28"/>
          <w:lang w:val="en-US"/>
        </w:rPr>
        <w:t xml:space="preserve"> 2001 SLT 315; Contract; Citation; Service of summons with unsigned citation; Whether signature of citation mandatory; Whether competent to grant relief; Whether certificate of service reducible without patent error, fraud or falsehood; Citation Act 1592 (c 59)</w:t>
      </w:r>
    </w:p>
    <w:p w14:paraId="55354D98"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Flaws v IOPCF</w:t>
      </w:r>
      <w:r w:rsidRPr="00912A97">
        <w:rPr>
          <w:rFonts w:ascii="Palatino Linotype" w:hAnsi="Palatino Linotype" w:cs="Times"/>
          <w:color w:val="000000" w:themeColor="text1"/>
          <w:szCs w:val="28"/>
          <w:lang w:val="en-US"/>
        </w:rPr>
        <w:t xml:space="preserve"> 2002 SLT 270 (Inner House) (contract; formation; offer and acceptance; time for acceptance; whether within reasonable time)</w:t>
      </w:r>
    </w:p>
    <w:p w14:paraId="78EEADE9"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Flaws v IOPCF</w:t>
      </w:r>
      <w:r w:rsidRPr="00912A97">
        <w:rPr>
          <w:rFonts w:ascii="Palatino Linotype" w:hAnsi="Palatino Linotype" w:cs="Times"/>
          <w:color w:val="000000" w:themeColor="text1"/>
          <w:szCs w:val="28"/>
          <w:lang w:val="en-US"/>
        </w:rPr>
        <w:t xml:space="preserve"> 2001 SLT 897 (Procedure Roll; Action of Declarator; Contract; Offer and acceptance; Time for acceptance; whether within reasonable time)</w:t>
      </w:r>
    </w:p>
    <w:p w14:paraId="7792C0D9"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Robert Morton &amp; Sons (Milton) Ltd &amp; Ors v Reid Heating</w:t>
      </w:r>
      <w:r w:rsidRPr="00912A97">
        <w:rPr>
          <w:rFonts w:ascii="Palatino Linotype" w:hAnsi="Palatino Linotype" w:cs="Times"/>
          <w:color w:val="000000" w:themeColor="text1"/>
          <w:szCs w:val="28"/>
          <w:lang w:val="en-US"/>
        </w:rPr>
        <w:t xml:space="preserve"> 2002 GWD 13-44 (breach of contract; negligence; disconnection of domestic fuel pipes; damage to property &amp; personal injury)</w:t>
      </w:r>
    </w:p>
    <w:p w14:paraId="53FD32C0" w14:textId="1DDDBB39" w:rsidR="00DB1D47" w:rsidRPr="00912A97" w:rsidRDefault="000742EF"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The Braer Claims</w:t>
      </w:r>
      <w:r w:rsidRPr="00912A97">
        <w:rPr>
          <w:rFonts w:ascii="Palatino Linotype" w:hAnsi="Palatino Linotype" w:cs="Times"/>
          <w:color w:val="000000" w:themeColor="text1"/>
          <w:szCs w:val="28"/>
          <w:lang w:val="en-US"/>
        </w:rPr>
        <w:t>:</w:t>
      </w:r>
      <w:r w:rsidRPr="00912A97">
        <w:rPr>
          <w:color w:val="000000" w:themeColor="text1"/>
        </w:rPr>
        <w:t xml:space="preserve"> </w:t>
      </w:r>
      <w:r w:rsidRPr="00912A97">
        <w:rPr>
          <w:rFonts w:ascii="Palatino Linotype" w:hAnsi="Palatino Linotype" w:cs="Times"/>
          <w:color w:val="000000" w:themeColor="text1"/>
          <w:szCs w:val="28"/>
          <w:lang w:val="en-US"/>
        </w:rPr>
        <w:t>The MV Braer was an oil tanker which ran aground during a storm off Shetland, Scotland, in January 1993, and a week later broke up causing catastrophic pollution.  For o</w:t>
      </w:r>
      <w:r w:rsidR="00DB1D47" w:rsidRPr="00912A97">
        <w:rPr>
          <w:rFonts w:ascii="Palatino Linotype" w:hAnsi="Palatino Linotype" w:cs="Times"/>
          <w:color w:val="000000" w:themeColor="text1"/>
          <w:szCs w:val="28"/>
          <w:lang w:val="en-US"/>
        </w:rPr>
        <w:t>ver 10 years, Angela was instructed by the International Oil Pollution Compensation Authority in 200</w:t>
      </w:r>
      <w:r w:rsidR="006634C4" w:rsidRPr="00912A97">
        <w:rPr>
          <w:rFonts w:ascii="Palatino Linotype" w:hAnsi="Palatino Linotype" w:cs="Times"/>
          <w:color w:val="000000" w:themeColor="text1"/>
          <w:szCs w:val="28"/>
          <w:lang w:val="en-US"/>
        </w:rPr>
        <w:t>+</w:t>
      </w:r>
      <w:r w:rsidR="00DB1D47" w:rsidRPr="00912A97">
        <w:rPr>
          <w:rFonts w:ascii="Palatino Linotype" w:hAnsi="Palatino Linotype" w:cs="Times"/>
          <w:color w:val="000000" w:themeColor="text1"/>
          <w:szCs w:val="28"/>
          <w:lang w:val="en-US"/>
        </w:rPr>
        <w:t xml:space="preserve"> c</w:t>
      </w:r>
      <w:r w:rsidRPr="00912A97">
        <w:rPr>
          <w:rFonts w:ascii="Palatino Linotype" w:hAnsi="Palatino Linotype" w:cs="Times"/>
          <w:color w:val="000000" w:themeColor="text1"/>
          <w:szCs w:val="28"/>
          <w:lang w:val="en-US"/>
        </w:rPr>
        <w:t>laims</w:t>
      </w:r>
      <w:r w:rsidR="00DB1D47" w:rsidRPr="00912A97">
        <w:rPr>
          <w:rFonts w:ascii="Palatino Linotype" w:hAnsi="Palatino Linotype" w:cs="Times"/>
          <w:color w:val="000000" w:themeColor="text1"/>
          <w:szCs w:val="28"/>
          <w:lang w:val="en-US"/>
        </w:rPr>
        <w:t xml:space="preserve"> </w:t>
      </w:r>
      <w:r w:rsidR="006634C4" w:rsidRPr="00912A97">
        <w:rPr>
          <w:rFonts w:ascii="Palatino Linotype" w:hAnsi="Palatino Linotype" w:cs="Times"/>
          <w:color w:val="000000" w:themeColor="text1"/>
          <w:szCs w:val="28"/>
          <w:lang w:val="en-US"/>
        </w:rPr>
        <w:t>for</w:t>
      </w:r>
      <w:r w:rsidR="00DB1D47" w:rsidRPr="00912A97">
        <w:rPr>
          <w:rFonts w:ascii="Palatino Linotype" w:hAnsi="Palatino Linotype" w:cs="Times"/>
          <w:color w:val="000000" w:themeColor="text1"/>
          <w:szCs w:val="28"/>
          <w:lang w:val="en-US"/>
        </w:rPr>
        <w:t xml:space="preserve"> damages for breach of contract</w:t>
      </w:r>
      <w:r w:rsidR="006634C4" w:rsidRPr="00912A97">
        <w:rPr>
          <w:rFonts w:ascii="Palatino Linotype" w:hAnsi="Palatino Linotype" w:cs="Times"/>
          <w:color w:val="000000" w:themeColor="text1"/>
          <w:szCs w:val="28"/>
          <w:lang w:val="en-US"/>
        </w:rPr>
        <w:t>/</w:t>
      </w:r>
      <w:r w:rsidR="00DB1D47" w:rsidRPr="00912A97">
        <w:rPr>
          <w:rFonts w:ascii="Palatino Linotype" w:hAnsi="Palatino Linotype" w:cs="Times"/>
          <w:color w:val="000000" w:themeColor="text1"/>
          <w:szCs w:val="28"/>
          <w:lang w:val="en-US"/>
        </w:rPr>
        <w:t xml:space="preserve">delict, arising out of the Braer grounding. </w:t>
      </w:r>
    </w:p>
    <w:p w14:paraId="3390DB93" w14:textId="1E8A16D1" w:rsidR="00DB1D47" w:rsidRPr="00912A97" w:rsidRDefault="006634C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 xml:space="preserve">The </w:t>
      </w:r>
      <w:r w:rsidR="00DB1D47" w:rsidRPr="00912A97">
        <w:rPr>
          <w:rFonts w:ascii="Palatino Linotype" w:hAnsi="Palatino Linotype" w:cs="Times"/>
          <w:i/>
          <w:color w:val="000000" w:themeColor="text1"/>
          <w:szCs w:val="28"/>
          <w:lang w:val="en-US"/>
        </w:rPr>
        <w:t>Fowlie</w:t>
      </w:r>
      <w:r w:rsidRPr="00912A97">
        <w:rPr>
          <w:rFonts w:ascii="Palatino Linotype" w:hAnsi="Palatino Linotype" w:cs="Times"/>
          <w:i/>
          <w:color w:val="000000" w:themeColor="text1"/>
          <w:szCs w:val="28"/>
          <w:lang w:val="en-US"/>
        </w:rPr>
        <w:t xml:space="preserve"> Claims</w:t>
      </w:r>
      <w:r w:rsidR="00DB1D47" w:rsidRPr="00912A97">
        <w:rPr>
          <w:rFonts w:ascii="Palatino Linotype" w:hAnsi="Palatino Linotype" w:cs="Times"/>
          <w:color w:val="000000" w:themeColor="text1"/>
          <w:szCs w:val="28"/>
          <w:lang w:val="en-US"/>
        </w:rPr>
        <w:t xml:space="preserve"> (1 of 6 conjoined actions</w:t>
      </w:r>
      <w:r w:rsidRPr="00912A97">
        <w:rPr>
          <w:rFonts w:ascii="Palatino Linotype" w:hAnsi="Palatino Linotype" w:cs="Times"/>
          <w:color w:val="000000" w:themeColor="text1"/>
          <w:szCs w:val="28"/>
          <w:lang w:val="en-US"/>
        </w:rPr>
        <w:t xml:space="preserve"> under the</w:t>
      </w:r>
      <w:r w:rsidR="00DB1D47" w:rsidRPr="00912A97">
        <w:rPr>
          <w:rFonts w:ascii="Palatino Linotype" w:hAnsi="Palatino Linotype" w:cs="Times"/>
          <w:color w:val="000000" w:themeColor="text1"/>
          <w:szCs w:val="28"/>
          <w:lang w:val="en-US"/>
        </w:rPr>
        <w:t xml:space="preserve"> Merchant Shipping (Oil Pollution) Act 1971 for compensation for damage to asbestos cement roofing materials; unreported per Lord Gill;)</w:t>
      </w:r>
      <w:r w:rsidRPr="00912A97">
        <w:rPr>
          <w:rFonts w:ascii="Palatino Linotype" w:hAnsi="Palatino Linotype" w:cs="Times"/>
          <w:color w:val="000000" w:themeColor="text1"/>
          <w:szCs w:val="28"/>
          <w:lang w:val="en-US"/>
        </w:rPr>
        <w:t xml:space="preserve"> </w:t>
      </w:r>
    </w:p>
    <w:p w14:paraId="5744587D" w14:textId="48002963" w:rsidR="00DB1D47" w:rsidRPr="00912A97" w:rsidRDefault="00DB1D47" w:rsidP="00DB1D47">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Anderson v Griffiths</w:t>
      </w:r>
      <w:r w:rsidRPr="00912A97">
        <w:rPr>
          <w:rFonts w:ascii="Palatino Linotype" w:hAnsi="Palatino Linotype" w:cs="Times"/>
          <w:color w:val="000000" w:themeColor="text1"/>
          <w:szCs w:val="28"/>
          <w:lang w:val="en-US"/>
        </w:rPr>
        <w:t xml:space="preserve"> </w:t>
      </w:r>
      <w:r w:rsidR="006634C4" w:rsidRPr="00912A97">
        <w:rPr>
          <w:rFonts w:ascii="Palatino Linotype" w:hAnsi="Palatino Linotype" w:cs="Times"/>
          <w:color w:val="000000" w:themeColor="text1"/>
          <w:szCs w:val="28"/>
          <w:lang w:val="en-US"/>
        </w:rPr>
        <w:t>(U</w:t>
      </w:r>
      <w:r w:rsidRPr="00912A97">
        <w:rPr>
          <w:rFonts w:ascii="Palatino Linotype" w:hAnsi="Palatino Linotype" w:cs="Times"/>
          <w:color w:val="000000" w:themeColor="text1"/>
          <w:szCs w:val="28"/>
          <w:lang w:val="en-US"/>
        </w:rPr>
        <w:t>nreported</w:t>
      </w:r>
      <w:r w:rsidR="006634C4"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1 December 2004</w:t>
      </w:r>
      <w:r w:rsidRPr="00912A97">
        <w:rPr>
          <w:rFonts w:ascii="MS Gothic" w:eastAsia="MS Gothic" w:hAnsi="MS Gothic" w:cs="MS Gothic"/>
          <w:color w:val="000000" w:themeColor="text1"/>
          <w:szCs w:val="28"/>
          <w:lang w:val="en-US"/>
        </w:rPr>
        <w:t> </w:t>
      </w:r>
    </w:p>
    <w:p w14:paraId="74039530" w14:textId="49409A46" w:rsidR="00DB1D47" w:rsidRPr="00912A97" w:rsidRDefault="00DB1D47" w:rsidP="00DB1D47">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Shetland Sea Farms v Skuld &amp; Ors</w:t>
      </w:r>
      <w:r w:rsidRPr="00912A97">
        <w:rPr>
          <w:rFonts w:ascii="Palatino Linotype" w:hAnsi="Palatino Linotype" w:cs="Times"/>
          <w:color w:val="000000" w:themeColor="text1"/>
          <w:szCs w:val="28"/>
          <w:lang w:val="en-US"/>
        </w:rPr>
        <w:t xml:space="preserve">, </w:t>
      </w:r>
      <w:r w:rsidR="006634C4" w:rsidRPr="00912A97">
        <w:rPr>
          <w:rFonts w:ascii="Palatino Linotype" w:hAnsi="Palatino Linotype" w:cs="Times"/>
          <w:color w:val="000000" w:themeColor="text1"/>
          <w:szCs w:val="28"/>
          <w:lang w:val="en-US"/>
        </w:rPr>
        <w:t>(U</w:t>
      </w:r>
      <w:r w:rsidRPr="00912A97">
        <w:rPr>
          <w:rFonts w:ascii="Palatino Linotype" w:hAnsi="Palatino Linotype" w:cs="Times"/>
          <w:color w:val="000000" w:themeColor="text1"/>
          <w:szCs w:val="28"/>
          <w:lang w:val="en-US"/>
        </w:rPr>
        <w:t>nreported</w:t>
      </w:r>
      <w:r w:rsidR="006634C4"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28 May 2003; </w:t>
      </w:r>
    </w:p>
    <w:p w14:paraId="487F5437" w14:textId="4E6B4B11" w:rsidR="00DB1D47" w:rsidRPr="00912A97" w:rsidRDefault="00DB1D47" w:rsidP="00DB1D47">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Anderson &amp; Ors</w:t>
      </w:r>
      <w:r w:rsidRPr="00912A97">
        <w:rPr>
          <w:rFonts w:ascii="Palatino Linotype" w:hAnsi="Palatino Linotype" w:cs="Times"/>
          <w:color w:val="000000" w:themeColor="text1"/>
          <w:szCs w:val="28"/>
          <w:lang w:val="en-US"/>
        </w:rPr>
        <w:t xml:space="preserve"> </w:t>
      </w:r>
      <w:r w:rsidR="006634C4" w:rsidRPr="00912A97">
        <w:rPr>
          <w:rFonts w:ascii="Palatino Linotype" w:hAnsi="Palatino Linotype" w:cs="Times"/>
          <w:color w:val="000000" w:themeColor="text1"/>
          <w:szCs w:val="28"/>
          <w:lang w:val="en-US"/>
        </w:rPr>
        <w:t>(U</w:t>
      </w:r>
      <w:r w:rsidRPr="00912A97">
        <w:rPr>
          <w:rFonts w:ascii="Palatino Linotype" w:hAnsi="Palatino Linotype" w:cs="Times"/>
          <w:color w:val="000000" w:themeColor="text1"/>
          <w:szCs w:val="28"/>
          <w:lang w:val="en-US"/>
        </w:rPr>
        <w:t>nreported</w:t>
      </w:r>
      <w:r w:rsidR="006634C4"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8 March 2001 per Lord Gill </w:t>
      </w:r>
    </w:p>
    <w:p w14:paraId="4CCDE7C3" w14:textId="4EF7DA9B" w:rsidR="006634C4" w:rsidRPr="00912A97" w:rsidRDefault="00DB1D47" w:rsidP="00504AB4">
      <w:pPr>
        <w:widowControl w:val="0"/>
        <w:autoSpaceDE w:val="0"/>
        <w:autoSpaceDN w:val="0"/>
        <w:adjustRightInd w:val="0"/>
        <w:spacing w:after="240"/>
        <w:rPr>
          <w:rFonts w:ascii="MS Gothic" w:eastAsia="MS Gothic" w:hAnsi="MS Gothic" w:cs="MS Gothic"/>
          <w:color w:val="000000" w:themeColor="text1"/>
          <w:szCs w:val="28"/>
          <w:lang w:val="en-US"/>
        </w:rPr>
      </w:pPr>
      <w:r w:rsidRPr="00912A97">
        <w:rPr>
          <w:rFonts w:ascii="Palatino Linotype" w:hAnsi="Palatino Linotype" w:cs="Times"/>
          <w:i/>
          <w:color w:val="000000" w:themeColor="text1"/>
          <w:szCs w:val="28"/>
          <w:lang w:val="en-US"/>
        </w:rPr>
        <w:t>Anderson &amp; Ors v Skuld</w:t>
      </w:r>
      <w:r w:rsidRPr="00912A97">
        <w:rPr>
          <w:rFonts w:ascii="Palatino Linotype" w:hAnsi="Palatino Linotype" w:cs="Times"/>
          <w:color w:val="000000" w:themeColor="text1"/>
          <w:szCs w:val="28"/>
          <w:lang w:val="en-US"/>
        </w:rPr>
        <w:t xml:space="preserve"> </w:t>
      </w:r>
      <w:r w:rsidR="006634C4" w:rsidRPr="00912A97">
        <w:rPr>
          <w:rFonts w:ascii="Palatino Linotype" w:hAnsi="Palatino Linotype" w:cs="Times"/>
          <w:color w:val="000000" w:themeColor="text1"/>
          <w:szCs w:val="28"/>
          <w:lang w:val="en-US"/>
        </w:rPr>
        <w:t>(U</w:t>
      </w:r>
      <w:r w:rsidRPr="00912A97">
        <w:rPr>
          <w:rFonts w:ascii="Palatino Linotype" w:hAnsi="Palatino Linotype" w:cs="Times"/>
          <w:color w:val="000000" w:themeColor="text1"/>
          <w:szCs w:val="28"/>
          <w:lang w:val="en-US"/>
        </w:rPr>
        <w:t>nreported</w:t>
      </w:r>
      <w:r w:rsidR="006634C4"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14 February 2001</w:t>
      </w:r>
      <w:r w:rsidRPr="00912A97">
        <w:rPr>
          <w:rFonts w:ascii="MS Gothic" w:eastAsia="MS Gothic" w:hAnsi="MS Gothic" w:cs="MS Gothic"/>
          <w:color w:val="000000" w:themeColor="text1"/>
          <w:szCs w:val="28"/>
          <w:lang w:val="en-US"/>
        </w:rPr>
        <w:t> </w:t>
      </w:r>
    </w:p>
    <w:p w14:paraId="29F23358" w14:textId="0DBFDCFA" w:rsidR="00E72889"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Claims</w:t>
      </w:r>
      <w:r w:rsidR="00D9176D">
        <w:rPr>
          <w:rFonts w:asciiTheme="majorHAnsi" w:hAnsiTheme="majorHAnsi" w:cs="Times"/>
          <w:b/>
          <w:bCs/>
          <w:color w:val="000000" w:themeColor="text1"/>
          <w:sz w:val="28"/>
          <w:szCs w:val="28"/>
          <w:lang w:val="en-US"/>
        </w:rPr>
        <w:t xml:space="preserve"> for Personal Injuries, including  Industrial Disease &amp; Fatal Claims</w:t>
      </w:r>
    </w:p>
    <w:p w14:paraId="4BA88D10" w14:textId="1D51B139" w:rsidR="00E72889" w:rsidRPr="00912A97" w:rsidRDefault="00E72889"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Gracie v City of Edinburgh Council</w:t>
      </w:r>
      <w:r w:rsidRPr="00912A97">
        <w:rPr>
          <w:rFonts w:ascii="Palatino Linotype" w:hAnsi="Palatino Linotype" w:cs="Times"/>
          <w:color w:val="000000" w:themeColor="text1"/>
          <w:szCs w:val="28"/>
          <w:lang w:val="en-US"/>
        </w:rPr>
        <w:t xml:space="preserve"> [2018] CSOH 37; an action of damages raised by a former pupil against a local education authority for injuries sustained in an accident in 1965, the pursuer’s motion to allow a Minute of Amendment was refused </w:t>
      </w:r>
      <w:r w:rsidR="006634C4" w:rsidRPr="00912A97">
        <w:rPr>
          <w:rFonts w:ascii="Palatino Linotype" w:hAnsi="Palatino Linotype" w:cs="Times"/>
          <w:color w:val="000000" w:themeColor="text1"/>
          <w:szCs w:val="28"/>
          <w:lang w:val="en-US"/>
        </w:rPr>
        <w:t xml:space="preserve">as </w:t>
      </w:r>
      <w:r w:rsidRPr="00912A97">
        <w:rPr>
          <w:rFonts w:ascii="Palatino Linotype" w:hAnsi="Palatino Linotype" w:cs="Times"/>
          <w:color w:val="000000" w:themeColor="text1"/>
          <w:szCs w:val="28"/>
          <w:lang w:val="en-US"/>
        </w:rPr>
        <w:t xml:space="preserve">he failed to aver </w:t>
      </w:r>
      <w:r w:rsidR="000F24BD"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exceptional circumstances</w:t>
      </w:r>
      <w:r w:rsidR="000F24BD"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justifying the exercise of the court’s discretion under </w:t>
      </w:r>
      <w:r w:rsidR="000F24BD" w:rsidRPr="00912A97">
        <w:rPr>
          <w:rFonts w:ascii="Palatino Linotype" w:hAnsi="Palatino Linotype" w:cs="Times"/>
          <w:color w:val="000000" w:themeColor="text1"/>
          <w:szCs w:val="28"/>
          <w:lang w:val="en-US"/>
        </w:rPr>
        <w:t xml:space="preserve">s. 19A of </w:t>
      </w:r>
      <w:r w:rsidRPr="00912A97">
        <w:rPr>
          <w:rFonts w:ascii="Palatino Linotype" w:hAnsi="Palatino Linotype" w:cs="Times"/>
          <w:color w:val="000000" w:themeColor="text1"/>
          <w:szCs w:val="28"/>
          <w:lang w:val="en-US"/>
        </w:rPr>
        <w:t>the Prescription and Limitation (Scotland) Act 1973</w:t>
      </w:r>
      <w:r w:rsidR="000F24BD"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w:t>
      </w:r>
      <w:r w:rsidR="000F24BD" w:rsidRPr="00912A97">
        <w:rPr>
          <w:rFonts w:ascii="Palatino Linotype" w:hAnsi="Palatino Linotype" w:cs="Times"/>
          <w:color w:val="000000" w:themeColor="text1"/>
          <w:szCs w:val="28"/>
          <w:lang w:val="en-US"/>
        </w:rPr>
        <w:t>The Court determined that it</w:t>
      </w:r>
      <w:r w:rsidRPr="00912A97">
        <w:rPr>
          <w:rFonts w:ascii="Palatino Linotype" w:hAnsi="Palatino Linotype" w:cs="Times"/>
          <w:color w:val="000000" w:themeColor="text1"/>
          <w:szCs w:val="28"/>
          <w:lang w:val="en-US"/>
        </w:rPr>
        <w:t xml:space="preserve"> would not be </w:t>
      </w:r>
      <w:r w:rsidRPr="00912A97">
        <w:rPr>
          <w:rFonts w:ascii="Palatino Linotype" w:hAnsi="Palatino Linotype" w:cs="Times"/>
          <w:color w:val="000000" w:themeColor="text1"/>
          <w:szCs w:val="28"/>
          <w:lang w:val="en-US"/>
        </w:rPr>
        <w:lastRenderedPageBreak/>
        <w:t xml:space="preserve">equitable to allow the action to proceed.  </w:t>
      </w:r>
    </w:p>
    <w:p w14:paraId="1C386D57" w14:textId="5DF92F49" w:rsidR="00DB1D47" w:rsidRPr="00912A97" w:rsidRDefault="00DB1D47"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Phensrisai v Yutikan</w:t>
      </w:r>
      <w:r w:rsidRPr="00912A97">
        <w:rPr>
          <w:rFonts w:ascii="Palatino Linotype" w:hAnsi="Palatino Linotype" w:cs="Times"/>
          <w:color w:val="000000" w:themeColor="text1"/>
          <w:szCs w:val="28"/>
          <w:lang w:val="en-US"/>
        </w:rPr>
        <w:t xml:space="preserve"> [2017] SLT 631: </w:t>
      </w:r>
      <w:r w:rsidR="00D1426E" w:rsidRPr="00912A97">
        <w:rPr>
          <w:rFonts w:ascii="Palatino Linotype" w:hAnsi="Palatino Linotype" w:cs="Times"/>
          <w:color w:val="000000" w:themeColor="text1"/>
          <w:szCs w:val="28"/>
          <w:lang w:val="en-US"/>
        </w:rPr>
        <w:t xml:space="preserve">A proof on quantum in a fatal road traffic collision where a former Buddhist monk </w:t>
      </w:r>
      <w:r w:rsidR="000F24BD" w:rsidRPr="00912A97">
        <w:rPr>
          <w:rFonts w:ascii="Palatino Linotype" w:hAnsi="Palatino Linotype" w:cs="Times"/>
          <w:color w:val="000000" w:themeColor="text1"/>
          <w:szCs w:val="28"/>
          <w:lang w:val="en-US"/>
        </w:rPr>
        <w:t>studying for a PhD</w:t>
      </w:r>
      <w:r w:rsidR="00D1426E" w:rsidRPr="00912A97">
        <w:rPr>
          <w:rFonts w:ascii="Palatino Linotype" w:hAnsi="Palatino Linotype" w:cs="Times"/>
          <w:color w:val="000000" w:themeColor="text1"/>
          <w:szCs w:val="28"/>
          <w:lang w:val="en-US"/>
        </w:rPr>
        <w:t xml:space="preserve"> sustained spine and chest fractures and sought damages for past and future losses and miscellaneous costs.  </w:t>
      </w:r>
    </w:p>
    <w:p w14:paraId="3BC763DE" w14:textId="362E4873"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Dr Prescott v University of St Andrews</w:t>
      </w:r>
      <w:r w:rsidRPr="00912A97">
        <w:rPr>
          <w:rFonts w:ascii="Palatino Linotype" w:hAnsi="Palatino Linotype" w:cs="Times"/>
          <w:color w:val="000000" w:themeColor="text1"/>
          <w:szCs w:val="28"/>
          <w:lang w:val="en-US"/>
        </w:rPr>
        <w:t xml:space="preserve"> [2016] CSOH 3: The pursuer alleged he contracted mesothelioma as a result of exposure to asbestos during his employment with the University when he entered the Old Library building when construction works were ongoing. No Scottish cases have gone to proof in relation to similar circumstances. It is very unusual for a mesothelioma case to proceed to proof an</w:t>
      </w:r>
      <w:r w:rsidR="004C6CEF" w:rsidRPr="00912A97">
        <w:rPr>
          <w:rFonts w:ascii="Palatino Linotype" w:hAnsi="Palatino Linotype" w:cs="Times"/>
          <w:color w:val="000000" w:themeColor="text1"/>
          <w:szCs w:val="28"/>
          <w:lang w:val="en-US"/>
        </w:rPr>
        <w:t>d</w:t>
      </w:r>
      <w:r w:rsidR="000F24BD" w:rsidRPr="00912A97">
        <w:rPr>
          <w:rFonts w:ascii="Palatino Linotype" w:hAnsi="Palatino Linotype" w:cs="Times"/>
          <w:color w:val="000000" w:themeColor="text1"/>
          <w:szCs w:val="28"/>
          <w:lang w:val="en-US"/>
        </w:rPr>
        <w:t xml:space="preserve"> the solicitors</w:t>
      </w:r>
      <w:r w:rsidRPr="00912A97">
        <w:rPr>
          <w:rFonts w:ascii="Palatino Linotype" w:hAnsi="Palatino Linotype" w:cs="Times"/>
          <w:color w:val="000000" w:themeColor="text1"/>
          <w:szCs w:val="28"/>
          <w:lang w:val="en-US"/>
        </w:rPr>
        <w:t xml:space="preserve"> were not aware of an</w:t>
      </w:r>
      <w:r w:rsidR="00206104" w:rsidRPr="00912A97">
        <w:rPr>
          <w:rFonts w:ascii="Palatino Linotype" w:hAnsi="Palatino Linotype" w:cs="Times"/>
          <w:color w:val="000000" w:themeColor="text1"/>
          <w:szCs w:val="28"/>
          <w:lang w:val="en-US"/>
        </w:rPr>
        <w:t xml:space="preserve">y </w:t>
      </w:r>
      <w:r w:rsidRPr="00912A97">
        <w:rPr>
          <w:rFonts w:ascii="Palatino Linotype" w:hAnsi="Palatino Linotype" w:cs="Times"/>
          <w:color w:val="000000" w:themeColor="text1"/>
          <w:szCs w:val="28"/>
          <w:lang w:val="en-US"/>
        </w:rPr>
        <w:t>other</w:t>
      </w:r>
      <w:r w:rsidR="00206104" w:rsidRPr="00912A97">
        <w:rPr>
          <w:rFonts w:ascii="Palatino Linotype" w:hAnsi="Palatino Linotype" w:cs="Times"/>
          <w:color w:val="000000" w:themeColor="text1"/>
          <w:szCs w:val="28"/>
          <w:lang w:val="en-US"/>
        </w:rPr>
        <w:t xml:space="preserve"> case</w:t>
      </w:r>
      <w:r w:rsidRPr="00912A97">
        <w:rPr>
          <w:rFonts w:ascii="Palatino Linotype" w:hAnsi="Palatino Linotype" w:cs="Times"/>
          <w:color w:val="000000" w:themeColor="text1"/>
          <w:szCs w:val="28"/>
          <w:lang w:val="en-US"/>
        </w:rPr>
        <w:t xml:space="preserve"> in the recent past. All issues (apart from diagnosis and quantum) were in dispute during the course of the proof (exposure; negligent exposure; causation). </w:t>
      </w:r>
      <w:r w:rsidR="00206104" w:rsidRPr="00912A97">
        <w:rPr>
          <w:rFonts w:ascii="Palatino Linotype" w:hAnsi="Palatino Linotype" w:cs="Times"/>
          <w:color w:val="000000" w:themeColor="text1"/>
          <w:szCs w:val="28"/>
          <w:lang w:val="en-US"/>
        </w:rPr>
        <w:t xml:space="preserve">The Court </w:t>
      </w:r>
      <w:r w:rsidRPr="00912A97">
        <w:rPr>
          <w:rFonts w:ascii="Palatino Linotype" w:hAnsi="Palatino Linotype" w:cs="Times"/>
          <w:color w:val="000000" w:themeColor="text1"/>
          <w:szCs w:val="28"/>
          <w:lang w:val="en-US"/>
        </w:rPr>
        <w:t>heard evidence from Dr Moore Gillon, the defenders expert</w:t>
      </w:r>
      <w:r w:rsidR="00206104"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 xml:space="preserve"> an internationally renowned expert.</w:t>
      </w:r>
    </w:p>
    <w:p w14:paraId="6B4F1D81" w14:textId="77777777"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McShane v Burnwynd Racing Stables</w:t>
      </w:r>
      <w:r w:rsidRPr="00912A97">
        <w:rPr>
          <w:rFonts w:ascii="Palatino Linotype" w:hAnsi="Palatino Linotype" w:cs="Times"/>
          <w:color w:val="000000" w:themeColor="text1"/>
          <w:szCs w:val="28"/>
          <w:lang w:val="en-US"/>
        </w:rPr>
        <w:t xml:space="preserve"> [2015] CSOH 70; 2015 Rep LR 107: The pursuer was a horse trainer. He was training a horse on a gallop when the horse fell on him and he sustained a serious shoulder injury which rendered him incapable of working. The pursuer alleged that this was due to the poor state of the gallop. Arguments were made in terms of the Workplace (Health, Safety &amp; Welfare) Regulations 1992 and also in relation to the Work at Height Regulations 2005, in respect of which there were no reported cases. This was a very complicated case due to last minute issues which arose, which required changes to the pleadings and further investigations and expert evidence.</w:t>
      </w:r>
    </w:p>
    <w:p w14:paraId="552BC03E" w14:textId="78E04A9A" w:rsidR="00504AB4" w:rsidRPr="00912A97" w:rsidRDefault="00504AB4" w:rsidP="002B2EC7">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Talbot v Babcock International Ltd &amp; Anr</w:t>
      </w:r>
      <w:r w:rsidRPr="00912A97">
        <w:rPr>
          <w:rFonts w:ascii="Palatino Linotype" w:hAnsi="Palatino Linotype" w:cs="Times"/>
          <w:color w:val="000000" w:themeColor="text1"/>
          <w:szCs w:val="28"/>
          <w:lang w:val="en-US"/>
        </w:rPr>
        <w:t xml:space="preserve"> [2014] CSOH 160: An industrial disease claim. The defenders lodged a Minute of Tender for provisional damages in the usual terms, which was accepted. When the matter came before the court the defenders attempted to impose further restrictions on the return conditions, not contained within the Tender. This case </w:t>
      </w:r>
      <w:r w:rsidR="00206104" w:rsidRPr="00912A97">
        <w:rPr>
          <w:rFonts w:ascii="Palatino Linotype" w:hAnsi="Palatino Linotype" w:cs="Times"/>
          <w:color w:val="000000" w:themeColor="text1"/>
          <w:szCs w:val="28"/>
          <w:lang w:val="en-US"/>
        </w:rPr>
        <w:t xml:space="preserve">has had consequences </w:t>
      </w:r>
      <w:r w:rsidRPr="00912A97">
        <w:rPr>
          <w:rFonts w:ascii="Palatino Linotype" w:hAnsi="Palatino Linotype" w:cs="Times"/>
          <w:color w:val="000000" w:themeColor="text1"/>
          <w:szCs w:val="28"/>
          <w:lang w:val="en-US"/>
        </w:rPr>
        <w:t>for agents drafting Tenders in the future, where they offer provisional damages or they wish the Tender to be conditional in some way.</w:t>
      </w:r>
    </w:p>
    <w:p w14:paraId="6D3FA291" w14:textId="01F15EBA" w:rsidR="00206104" w:rsidRPr="00912A97" w:rsidRDefault="00504AB4"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Shields v Crossroads (Orkney) Ltd</w:t>
      </w:r>
      <w:r w:rsidRPr="00912A97">
        <w:rPr>
          <w:rFonts w:ascii="Palatino Linotype" w:hAnsi="Palatino Linotype" w:cs="Times"/>
          <w:color w:val="000000" w:themeColor="text1"/>
          <w:szCs w:val="28"/>
          <w:lang w:val="en-US"/>
        </w:rPr>
        <w:t xml:space="preserve"> (2013): Procedure Roll debate before Lord Pentland </w:t>
      </w:r>
      <w:r w:rsidR="00DB1D47" w:rsidRPr="00912A97">
        <w:rPr>
          <w:rFonts w:ascii="Palatino Linotype" w:hAnsi="Palatino Linotype" w:cs="Times"/>
          <w:color w:val="000000" w:themeColor="text1"/>
          <w:szCs w:val="28"/>
          <w:lang w:val="en-US"/>
        </w:rPr>
        <w:t xml:space="preserve">seeking to extend the law of Scotland.  This claim was </w:t>
      </w:r>
      <w:r w:rsidRPr="00912A97">
        <w:rPr>
          <w:rFonts w:ascii="Palatino Linotype" w:hAnsi="Palatino Linotype" w:cs="Times"/>
          <w:color w:val="000000" w:themeColor="text1"/>
          <w:szCs w:val="28"/>
          <w:lang w:val="en-US"/>
        </w:rPr>
        <w:t>in relation to whether a duty of care was owed to a woman with a history of mental health problems, where she and the defenders’ employee (a social worker) had had a sexual relationship; whether the defenders were vicariously liable for the actions of their employee</w:t>
      </w:r>
      <w:r w:rsidR="00206104" w:rsidRPr="00912A97">
        <w:rPr>
          <w:rFonts w:ascii="Palatino Linotype" w:hAnsi="Palatino Linotype" w:cs="Times"/>
          <w:color w:val="000000" w:themeColor="text1"/>
          <w:szCs w:val="28"/>
          <w:lang w:val="en-US"/>
        </w:rPr>
        <w:t>.</w:t>
      </w:r>
    </w:p>
    <w:p w14:paraId="672DEFA2" w14:textId="30D35B65" w:rsidR="00584DF6"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 xml:space="preserve">Police Federation </w:t>
      </w:r>
      <w:r w:rsidR="00D9176D">
        <w:rPr>
          <w:rFonts w:asciiTheme="majorHAnsi" w:hAnsiTheme="majorHAnsi" w:cs="Times"/>
          <w:b/>
          <w:bCs/>
          <w:color w:val="000000" w:themeColor="text1"/>
          <w:sz w:val="28"/>
          <w:szCs w:val="28"/>
          <w:lang w:val="en-US"/>
        </w:rPr>
        <w:t>Claims</w:t>
      </w:r>
    </w:p>
    <w:p w14:paraId="1D75BC15" w14:textId="77777777" w:rsidR="001A7285" w:rsidRPr="00912A97" w:rsidRDefault="001A7285"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lastRenderedPageBreak/>
        <w:t>Law v Chief Constable</w:t>
      </w:r>
      <w:r w:rsidRPr="00912A97">
        <w:rPr>
          <w:rFonts w:ascii="Palatino Linotype" w:hAnsi="Palatino Linotype" w:cs="Times"/>
          <w:color w:val="000000" w:themeColor="text1"/>
          <w:szCs w:val="28"/>
          <w:lang w:val="en-US"/>
        </w:rPr>
        <w:t xml:space="preserve"> 2015 (negligence during a training exercise; police officer injured during training)</w:t>
      </w:r>
    </w:p>
    <w:p w14:paraId="2925C62B" w14:textId="48BD2CE6" w:rsidR="001A7285" w:rsidRPr="00912A97" w:rsidRDefault="00584DF6"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Stevenson v Chief Constable</w:t>
      </w:r>
      <w:r w:rsidRPr="00912A97">
        <w:rPr>
          <w:rFonts w:ascii="Palatino Linotype" w:hAnsi="Palatino Linotype" w:cs="Times"/>
          <w:color w:val="000000" w:themeColor="text1"/>
          <w:szCs w:val="28"/>
          <w:lang w:val="en-US"/>
        </w:rPr>
        <w:t xml:space="preserve"> 2014 (negligence; breach of duty of care; police officer injured during training exercise; whether safe system of work)</w:t>
      </w:r>
    </w:p>
    <w:p w14:paraId="29301FFC" w14:textId="1C704108" w:rsidR="001A7285" w:rsidRPr="00912A97" w:rsidRDefault="001A7285"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 xml:space="preserve">Rankin v Chief Constable </w:t>
      </w:r>
      <w:r w:rsidRPr="00912A97">
        <w:rPr>
          <w:rFonts w:ascii="Palatino Linotype" w:hAnsi="Palatino Linotype" w:cs="Times"/>
          <w:color w:val="000000" w:themeColor="text1"/>
          <w:szCs w:val="28"/>
          <w:lang w:val="en-US"/>
        </w:rPr>
        <w:t>2013 (proof before Lady Rae in relation to negligence during a training exercise; breach of duty of care)</w:t>
      </w:r>
    </w:p>
    <w:p w14:paraId="672A931F" w14:textId="77777777" w:rsidR="00504AB4" w:rsidRPr="00912A97" w:rsidRDefault="00504AB4"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Franklin v Chief Constable of Grampian</w:t>
      </w:r>
      <w:r w:rsidRPr="00912A97">
        <w:rPr>
          <w:rFonts w:ascii="Palatino Linotype" w:hAnsi="Palatino Linotype" w:cs="Times"/>
          <w:color w:val="000000" w:themeColor="text1"/>
          <w:szCs w:val="28"/>
          <w:lang w:val="en-US"/>
        </w:rPr>
        <w:t xml:space="preserve"> 2001 Rep LR (Negligence; Duty of care; Police officer injured during training exercise when injuries inflicted to his wrist by handcuffs; whether safe system of working (instructed by the Police Federation))</w:t>
      </w:r>
    </w:p>
    <w:p w14:paraId="32B7E6D7" w14:textId="3765FFC4" w:rsidR="002B3E50" w:rsidRPr="00D9176D" w:rsidRDefault="00504AB4" w:rsidP="00D9176D">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i/>
          <w:color w:val="000000" w:themeColor="text1"/>
          <w:szCs w:val="28"/>
          <w:lang w:val="en-US"/>
        </w:rPr>
        <w:t>Grant v Chief Constable of Grampian</w:t>
      </w:r>
      <w:r w:rsidRPr="00912A97">
        <w:rPr>
          <w:rFonts w:ascii="Palatino Linotype" w:hAnsi="Palatino Linotype" w:cs="Times"/>
          <w:color w:val="000000" w:themeColor="text1"/>
          <w:szCs w:val="28"/>
          <w:lang w:val="en-US"/>
        </w:rPr>
        <w:t xml:space="preserve"> 2001 Rep LR (Negligence; Duty of care; Police officer injured during training exercise when struck with baton on his arm; whether safe system of working (instructed by the Police Federation))</w:t>
      </w:r>
    </w:p>
    <w:p w14:paraId="7A820D56" w14:textId="417F2AC6" w:rsidR="00D1426E" w:rsidRPr="00912A97" w:rsidRDefault="00D1426E" w:rsidP="00D1426E">
      <w:pPr>
        <w:spacing w:line="480" w:lineRule="auto"/>
        <w:rPr>
          <w:rFonts w:asciiTheme="majorHAnsi" w:hAnsiTheme="majorHAnsi"/>
          <w:b/>
          <w:color w:val="000000" w:themeColor="text1"/>
          <w:sz w:val="28"/>
          <w:szCs w:val="28"/>
        </w:rPr>
      </w:pPr>
      <w:r w:rsidRPr="00912A97">
        <w:rPr>
          <w:rFonts w:asciiTheme="majorHAnsi" w:hAnsiTheme="majorHAnsi"/>
          <w:b/>
          <w:color w:val="000000" w:themeColor="text1"/>
          <w:sz w:val="28"/>
          <w:szCs w:val="28"/>
        </w:rPr>
        <w:t xml:space="preserve">Arbitration </w:t>
      </w:r>
    </w:p>
    <w:p w14:paraId="4DD2C40C" w14:textId="2461C0CF" w:rsidR="00206104" w:rsidRPr="00912A97" w:rsidRDefault="000124EC" w:rsidP="00D7245D">
      <w:pPr>
        <w:spacing w:line="276" w:lineRule="auto"/>
        <w:jc w:val="both"/>
        <w:rPr>
          <w:rFonts w:ascii="Palatino Linotype" w:hAnsi="Palatino Linotype"/>
          <w:color w:val="000000" w:themeColor="text1"/>
          <w:szCs w:val="28"/>
        </w:rPr>
      </w:pPr>
      <w:r w:rsidRPr="00912A97">
        <w:rPr>
          <w:rFonts w:ascii="Palatino Linotype" w:hAnsi="Palatino Linotype"/>
          <w:color w:val="000000" w:themeColor="text1"/>
          <w:szCs w:val="28"/>
        </w:rPr>
        <w:t xml:space="preserve">Angela </w:t>
      </w:r>
      <w:r w:rsidR="00206104" w:rsidRPr="00912A97">
        <w:rPr>
          <w:rFonts w:ascii="Palatino Linotype" w:hAnsi="Palatino Linotype"/>
          <w:color w:val="000000" w:themeColor="text1"/>
          <w:szCs w:val="28"/>
        </w:rPr>
        <w:t xml:space="preserve">is one of </w:t>
      </w:r>
      <w:r w:rsidR="002B2EC7" w:rsidRPr="00912A97">
        <w:rPr>
          <w:rFonts w:ascii="Palatino Linotype" w:hAnsi="Palatino Linotype"/>
          <w:color w:val="000000" w:themeColor="text1"/>
          <w:szCs w:val="28"/>
        </w:rPr>
        <w:t>fewer</w:t>
      </w:r>
      <w:r w:rsidR="00206104" w:rsidRPr="00912A97">
        <w:rPr>
          <w:rFonts w:ascii="Palatino Linotype" w:hAnsi="Palatino Linotype"/>
          <w:color w:val="000000" w:themeColor="text1"/>
          <w:szCs w:val="28"/>
        </w:rPr>
        <w:t xml:space="preserve"> than 20 Senior Counsel at the Scottish Bar with high level arbitration qualifications. In 2017 she attained Membership level of the Chartered Institute of Arbitrators and progressed to the Fellowship </w:t>
      </w:r>
      <w:r w:rsidR="00D7245D" w:rsidRPr="00912A97">
        <w:rPr>
          <w:rFonts w:ascii="Palatino Linotype" w:hAnsi="Palatino Linotype"/>
          <w:color w:val="000000" w:themeColor="text1"/>
          <w:szCs w:val="28"/>
        </w:rPr>
        <w:t xml:space="preserve">in 2018, having passed the Fellowship Examination in Arbitral Practice and Procedure and Award Writing along with the peer interview.  She is now studying to become an accredited Mediator.  </w:t>
      </w:r>
    </w:p>
    <w:p w14:paraId="552E84AA" w14:textId="77777777" w:rsidR="00D7245D" w:rsidRPr="00912A97" w:rsidRDefault="00D7245D" w:rsidP="00D7245D">
      <w:pPr>
        <w:spacing w:line="276" w:lineRule="auto"/>
        <w:jc w:val="both"/>
        <w:rPr>
          <w:rFonts w:ascii="Palatino Linotype" w:hAnsi="Palatino Linotype"/>
          <w:color w:val="000000" w:themeColor="text1"/>
          <w:szCs w:val="28"/>
        </w:rPr>
      </w:pPr>
    </w:p>
    <w:p w14:paraId="6A468C8F" w14:textId="6DE8D06C" w:rsidR="00D1426E" w:rsidRDefault="00FD0365" w:rsidP="00206104">
      <w:pPr>
        <w:spacing w:line="276" w:lineRule="auto"/>
        <w:jc w:val="both"/>
        <w:rPr>
          <w:rFonts w:ascii="Palatino Linotype" w:hAnsi="Palatino Linotype"/>
          <w:color w:val="000000" w:themeColor="text1"/>
          <w:szCs w:val="28"/>
        </w:rPr>
      </w:pPr>
      <w:r w:rsidRPr="00912A97">
        <w:rPr>
          <w:rFonts w:ascii="Palatino Linotype" w:hAnsi="Palatino Linotype"/>
          <w:color w:val="000000" w:themeColor="text1"/>
          <w:szCs w:val="28"/>
        </w:rPr>
        <w:t>She has extensive knowledge of domestic and international arbitration law.  S</w:t>
      </w:r>
      <w:r w:rsidR="000124EC" w:rsidRPr="00912A97">
        <w:rPr>
          <w:rFonts w:ascii="Palatino Linotype" w:hAnsi="Palatino Linotype"/>
          <w:color w:val="000000" w:themeColor="text1"/>
          <w:szCs w:val="28"/>
        </w:rPr>
        <w:t>he is</w:t>
      </w:r>
      <w:r w:rsidR="00D1426E" w:rsidRPr="00912A97">
        <w:rPr>
          <w:rFonts w:ascii="Palatino Linotype" w:hAnsi="Palatino Linotype"/>
          <w:color w:val="000000" w:themeColor="text1"/>
          <w:szCs w:val="28"/>
        </w:rPr>
        <w:t xml:space="preserve"> a </w:t>
      </w:r>
      <w:r w:rsidR="0079133E" w:rsidRPr="00912A97">
        <w:rPr>
          <w:rFonts w:ascii="Palatino Linotype" w:hAnsi="Palatino Linotype"/>
          <w:color w:val="000000" w:themeColor="text1"/>
          <w:szCs w:val="28"/>
        </w:rPr>
        <w:t>Fellow</w:t>
      </w:r>
      <w:r w:rsidR="00D1426E" w:rsidRPr="00912A97">
        <w:rPr>
          <w:rFonts w:ascii="Palatino Linotype" w:hAnsi="Palatino Linotype"/>
          <w:color w:val="000000" w:themeColor="text1"/>
          <w:szCs w:val="28"/>
        </w:rPr>
        <w:t xml:space="preserve"> of Chart</w:t>
      </w:r>
      <w:r w:rsidR="00287529">
        <w:rPr>
          <w:rFonts w:ascii="Palatino Linotype" w:hAnsi="Palatino Linotype"/>
          <w:color w:val="000000" w:themeColor="text1"/>
          <w:szCs w:val="28"/>
        </w:rPr>
        <w:t>ered Institute of Arbitrators (F</w:t>
      </w:r>
      <w:r w:rsidR="00D1426E" w:rsidRPr="00912A97">
        <w:rPr>
          <w:rFonts w:ascii="Palatino Linotype" w:hAnsi="Palatino Linotype"/>
          <w:color w:val="000000" w:themeColor="text1"/>
          <w:szCs w:val="28"/>
        </w:rPr>
        <w:t>CIArb) and the Scottish Arbitration Centre (SAC</w:t>
      </w:r>
      <w:r w:rsidR="000124EC" w:rsidRPr="00912A97">
        <w:rPr>
          <w:rFonts w:ascii="Palatino Linotype" w:hAnsi="Palatino Linotype"/>
          <w:color w:val="000000" w:themeColor="text1"/>
          <w:szCs w:val="28"/>
        </w:rPr>
        <w:t>.</w:t>
      </w:r>
      <w:r w:rsidR="00206104" w:rsidRPr="00912A97">
        <w:rPr>
          <w:rFonts w:ascii="Palatino Linotype" w:hAnsi="Palatino Linotype"/>
          <w:color w:val="000000" w:themeColor="text1"/>
          <w:szCs w:val="28"/>
        </w:rPr>
        <w:t>)</w:t>
      </w:r>
      <w:r w:rsidR="000124EC" w:rsidRPr="00912A97">
        <w:rPr>
          <w:rFonts w:ascii="Palatino Linotype" w:hAnsi="Palatino Linotype"/>
          <w:color w:val="000000" w:themeColor="text1"/>
          <w:szCs w:val="28"/>
        </w:rPr>
        <w:t xml:space="preserve"> She is</w:t>
      </w:r>
      <w:r w:rsidR="00D1426E" w:rsidRPr="00912A97">
        <w:rPr>
          <w:rFonts w:ascii="Palatino Linotype" w:hAnsi="Palatino Linotype"/>
          <w:color w:val="000000" w:themeColor="text1"/>
          <w:szCs w:val="28"/>
        </w:rPr>
        <w:t xml:space="preserve"> a member of the London Court of International Arbitration (LCIA)</w:t>
      </w:r>
      <w:r w:rsidR="000124EC" w:rsidRPr="00912A97">
        <w:rPr>
          <w:rFonts w:ascii="Palatino Linotype" w:hAnsi="Palatino Linotype"/>
          <w:color w:val="000000" w:themeColor="text1"/>
          <w:szCs w:val="28"/>
        </w:rPr>
        <w:t>, The International Chamber of Commerce (IC</w:t>
      </w:r>
      <w:r w:rsidR="00206104" w:rsidRPr="00912A97">
        <w:rPr>
          <w:rFonts w:ascii="Palatino Linotype" w:hAnsi="Palatino Linotype"/>
          <w:color w:val="000000" w:themeColor="text1"/>
          <w:szCs w:val="28"/>
        </w:rPr>
        <w:t>C</w:t>
      </w:r>
      <w:r w:rsidR="00264BEA">
        <w:rPr>
          <w:rFonts w:ascii="Palatino Linotype" w:hAnsi="Palatino Linotype"/>
          <w:color w:val="000000" w:themeColor="text1"/>
          <w:szCs w:val="28"/>
        </w:rPr>
        <w:t xml:space="preserve"> UK</w:t>
      </w:r>
      <w:r w:rsidR="000124EC" w:rsidRPr="00912A97">
        <w:rPr>
          <w:rFonts w:ascii="Palatino Linotype" w:hAnsi="Palatino Linotype"/>
          <w:color w:val="000000" w:themeColor="text1"/>
          <w:szCs w:val="28"/>
        </w:rPr>
        <w:t>)</w:t>
      </w:r>
      <w:r w:rsidR="00D1426E" w:rsidRPr="00912A97">
        <w:rPr>
          <w:rFonts w:ascii="Palatino Linotype" w:hAnsi="Palatino Linotype"/>
          <w:color w:val="000000" w:themeColor="text1"/>
          <w:szCs w:val="28"/>
        </w:rPr>
        <w:t xml:space="preserve"> and ArbitralWomen.  </w:t>
      </w:r>
      <w:r w:rsidR="000124EC" w:rsidRPr="00912A97">
        <w:rPr>
          <w:rFonts w:ascii="Palatino Linotype" w:hAnsi="Palatino Linotype"/>
          <w:color w:val="000000" w:themeColor="text1"/>
          <w:szCs w:val="28"/>
        </w:rPr>
        <w:t xml:space="preserve">She is </w:t>
      </w:r>
      <w:r w:rsidR="00D1426E" w:rsidRPr="00912A97">
        <w:rPr>
          <w:rFonts w:ascii="Palatino Linotype" w:hAnsi="Palatino Linotype"/>
          <w:color w:val="000000" w:themeColor="text1"/>
          <w:szCs w:val="28"/>
        </w:rPr>
        <w:t xml:space="preserve">a member of </w:t>
      </w:r>
      <w:r w:rsidR="00C83CBD" w:rsidRPr="00912A97">
        <w:rPr>
          <w:rFonts w:ascii="Palatino Linotype" w:hAnsi="Palatino Linotype"/>
          <w:color w:val="000000" w:themeColor="text1"/>
          <w:szCs w:val="28"/>
        </w:rPr>
        <w:t xml:space="preserve">the Faculty Dispute Resolution Service (FDRS) and </w:t>
      </w:r>
      <w:r w:rsidR="00206104" w:rsidRPr="00912A97">
        <w:rPr>
          <w:rFonts w:ascii="Palatino Linotype" w:hAnsi="Palatino Linotype"/>
          <w:color w:val="000000" w:themeColor="text1"/>
          <w:szCs w:val="28"/>
        </w:rPr>
        <w:t xml:space="preserve">is qualified to act as Specialist Counsel and to be appointed </w:t>
      </w:r>
      <w:r w:rsidR="00D1426E" w:rsidRPr="00912A97">
        <w:rPr>
          <w:rFonts w:ascii="Palatino Linotype" w:hAnsi="Palatino Linotype"/>
          <w:color w:val="000000" w:themeColor="text1"/>
          <w:szCs w:val="28"/>
        </w:rPr>
        <w:t xml:space="preserve">as an Arbitrator. </w:t>
      </w:r>
    </w:p>
    <w:p w14:paraId="4698C18D" w14:textId="77777777" w:rsidR="00F25A60" w:rsidRDefault="00F25A60" w:rsidP="00206104">
      <w:pPr>
        <w:spacing w:line="276" w:lineRule="auto"/>
        <w:jc w:val="both"/>
        <w:rPr>
          <w:rFonts w:ascii="Palatino Linotype" w:hAnsi="Palatino Linotype"/>
          <w:color w:val="000000" w:themeColor="text1"/>
          <w:szCs w:val="28"/>
        </w:rPr>
      </w:pPr>
    </w:p>
    <w:p w14:paraId="6D460CF8" w14:textId="6CEAD8E8" w:rsidR="00F25A60" w:rsidRPr="00912A97" w:rsidRDefault="00F25A60" w:rsidP="00206104">
      <w:pPr>
        <w:spacing w:line="276" w:lineRule="auto"/>
        <w:jc w:val="both"/>
        <w:rPr>
          <w:rFonts w:ascii="Palatino Linotype" w:hAnsi="Palatino Linotype"/>
          <w:color w:val="000000" w:themeColor="text1"/>
          <w:szCs w:val="28"/>
        </w:rPr>
      </w:pPr>
      <w:r>
        <w:rPr>
          <w:rFonts w:ascii="Palatino Linotype" w:hAnsi="Palatino Linotype"/>
          <w:color w:val="000000" w:themeColor="text1"/>
          <w:szCs w:val="28"/>
        </w:rPr>
        <w:t xml:space="preserve">Angela has been instructed to act as counsel in an International Arbitration involving a Spanish timeshare contract with declaratory and executory orders and compensation.  She also advised in relation to enforcement proceedings in relation to a previously obtained arbitral award.  </w:t>
      </w:r>
    </w:p>
    <w:p w14:paraId="7DB78CE2" w14:textId="77777777" w:rsidR="00206104" w:rsidRPr="00912A97" w:rsidRDefault="00206104" w:rsidP="002B2EC7">
      <w:pPr>
        <w:spacing w:line="276" w:lineRule="auto"/>
        <w:jc w:val="both"/>
        <w:rPr>
          <w:rFonts w:ascii="Palatino Linotype" w:hAnsi="Palatino Linotype"/>
          <w:color w:val="000000" w:themeColor="text1"/>
          <w:szCs w:val="28"/>
        </w:rPr>
      </w:pPr>
    </w:p>
    <w:p w14:paraId="3B2314D5" w14:textId="08F841C4" w:rsidR="00206104" w:rsidRPr="00912A97" w:rsidRDefault="000124EC" w:rsidP="00A05A28">
      <w:pPr>
        <w:spacing w:line="276" w:lineRule="auto"/>
        <w:jc w:val="both"/>
        <w:rPr>
          <w:rFonts w:ascii="Palatino Linotype" w:hAnsi="Palatino Linotype"/>
          <w:color w:val="000000" w:themeColor="text1"/>
          <w:szCs w:val="28"/>
        </w:rPr>
      </w:pPr>
      <w:r w:rsidRPr="00912A97">
        <w:rPr>
          <w:rFonts w:ascii="Palatino Linotype" w:hAnsi="Palatino Linotype"/>
          <w:color w:val="000000" w:themeColor="text1"/>
          <w:szCs w:val="28"/>
        </w:rPr>
        <w:lastRenderedPageBreak/>
        <w:t>In her</w:t>
      </w:r>
      <w:r w:rsidR="00D1426E" w:rsidRPr="00912A97">
        <w:rPr>
          <w:rFonts w:ascii="Palatino Linotype" w:hAnsi="Palatino Linotype"/>
          <w:color w:val="000000" w:themeColor="text1"/>
          <w:szCs w:val="28"/>
        </w:rPr>
        <w:t xml:space="preserve"> role as Vice Dean, </w:t>
      </w:r>
      <w:r w:rsidRPr="00912A97">
        <w:rPr>
          <w:rFonts w:ascii="Palatino Linotype" w:hAnsi="Palatino Linotype"/>
          <w:color w:val="000000" w:themeColor="text1"/>
          <w:szCs w:val="28"/>
        </w:rPr>
        <w:t>she</w:t>
      </w:r>
      <w:r w:rsidR="00206104" w:rsidRPr="00912A97">
        <w:rPr>
          <w:rFonts w:ascii="Palatino Linotype" w:hAnsi="Palatino Linotype"/>
          <w:color w:val="000000" w:themeColor="text1"/>
          <w:szCs w:val="28"/>
        </w:rPr>
        <w:t xml:space="preserve"> instituted, and</w:t>
      </w:r>
      <w:r w:rsidRPr="00912A97">
        <w:rPr>
          <w:rFonts w:ascii="Palatino Linotype" w:hAnsi="Palatino Linotype"/>
          <w:color w:val="000000" w:themeColor="text1"/>
          <w:szCs w:val="28"/>
        </w:rPr>
        <w:t xml:space="preserve"> has</w:t>
      </w:r>
      <w:r w:rsidR="00D1426E" w:rsidRPr="00912A97">
        <w:rPr>
          <w:rFonts w:ascii="Palatino Linotype" w:hAnsi="Palatino Linotype"/>
          <w:color w:val="000000" w:themeColor="text1"/>
          <w:szCs w:val="28"/>
        </w:rPr>
        <w:t xml:space="preserve"> been instrumental in promoting Arbitration as a method of resolving disputes.  </w:t>
      </w:r>
      <w:r w:rsidR="006939BB" w:rsidRPr="00912A97">
        <w:rPr>
          <w:rFonts w:ascii="Palatino Linotype" w:hAnsi="Palatino Linotype"/>
          <w:color w:val="000000" w:themeColor="text1"/>
          <w:szCs w:val="28"/>
        </w:rPr>
        <w:t>Angela has</w:t>
      </w:r>
      <w:r w:rsidR="00D1426E" w:rsidRPr="00912A97">
        <w:rPr>
          <w:rFonts w:ascii="Palatino Linotype" w:hAnsi="Palatino Linotype"/>
          <w:color w:val="000000" w:themeColor="text1"/>
          <w:szCs w:val="28"/>
        </w:rPr>
        <w:t xml:space="preserve"> given </w:t>
      </w:r>
      <w:r w:rsidR="00206104" w:rsidRPr="00912A97">
        <w:rPr>
          <w:rFonts w:ascii="Palatino Linotype" w:hAnsi="Palatino Linotype"/>
          <w:color w:val="000000" w:themeColor="text1"/>
          <w:szCs w:val="28"/>
        </w:rPr>
        <w:t xml:space="preserve">many lectures, </w:t>
      </w:r>
      <w:r w:rsidR="00D1426E" w:rsidRPr="00912A97">
        <w:rPr>
          <w:rFonts w:ascii="Palatino Linotype" w:hAnsi="Palatino Linotype"/>
          <w:color w:val="000000" w:themeColor="text1"/>
          <w:szCs w:val="28"/>
        </w:rPr>
        <w:t>talks and presentations at Arbitration events</w:t>
      </w:r>
      <w:r w:rsidR="00206104" w:rsidRPr="00912A97">
        <w:rPr>
          <w:rFonts w:ascii="Palatino Linotype" w:hAnsi="Palatino Linotype"/>
          <w:color w:val="000000" w:themeColor="text1"/>
          <w:szCs w:val="28"/>
        </w:rPr>
        <w:t xml:space="preserve">. She </w:t>
      </w:r>
      <w:r w:rsidR="00391802" w:rsidRPr="00912A97">
        <w:rPr>
          <w:rFonts w:ascii="Palatino Linotype" w:hAnsi="Palatino Linotype"/>
          <w:color w:val="000000" w:themeColor="text1"/>
          <w:szCs w:val="28"/>
        </w:rPr>
        <w:t xml:space="preserve">was </w:t>
      </w:r>
      <w:r w:rsidR="00206104" w:rsidRPr="00912A97">
        <w:rPr>
          <w:rFonts w:ascii="Palatino Linotype" w:hAnsi="Palatino Linotype"/>
          <w:color w:val="000000" w:themeColor="text1"/>
          <w:szCs w:val="28"/>
        </w:rPr>
        <w:t>invited to lecture at the Aberdeen University Internation</w:t>
      </w:r>
      <w:r w:rsidR="00391802" w:rsidRPr="00912A97">
        <w:rPr>
          <w:rFonts w:ascii="Palatino Linotype" w:hAnsi="Palatino Linotype"/>
          <w:color w:val="000000" w:themeColor="text1"/>
          <w:szCs w:val="28"/>
        </w:rPr>
        <w:t>a</w:t>
      </w:r>
      <w:r w:rsidR="00FD0365" w:rsidRPr="00912A97">
        <w:rPr>
          <w:rFonts w:ascii="Palatino Linotype" w:hAnsi="Palatino Linotype"/>
          <w:color w:val="000000" w:themeColor="text1"/>
          <w:szCs w:val="28"/>
        </w:rPr>
        <w:t>l Arbitration Summer School in</w:t>
      </w:r>
      <w:r w:rsidR="00391802" w:rsidRPr="00912A97">
        <w:rPr>
          <w:rFonts w:ascii="Palatino Linotype" w:hAnsi="Palatino Linotype"/>
          <w:color w:val="000000" w:themeColor="text1"/>
          <w:szCs w:val="28"/>
        </w:rPr>
        <w:t xml:space="preserve"> </w:t>
      </w:r>
      <w:r w:rsidR="00206104" w:rsidRPr="00912A97">
        <w:rPr>
          <w:rFonts w:ascii="Palatino Linotype" w:hAnsi="Palatino Linotype"/>
          <w:color w:val="000000" w:themeColor="text1"/>
          <w:szCs w:val="28"/>
        </w:rPr>
        <w:t>June 2018</w:t>
      </w:r>
      <w:r w:rsidR="00FA5352" w:rsidRPr="00912A97">
        <w:rPr>
          <w:rFonts w:ascii="Palatino Linotype" w:hAnsi="Palatino Linotype"/>
          <w:color w:val="000000" w:themeColor="text1"/>
          <w:szCs w:val="28"/>
        </w:rPr>
        <w:t>.</w:t>
      </w:r>
    </w:p>
    <w:p w14:paraId="0D719DAB" w14:textId="77777777" w:rsidR="00A05A28" w:rsidRPr="00912A97" w:rsidRDefault="00A05A28" w:rsidP="00A05A28">
      <w:pPr>
        <w:spacing w:line="276" w:lineRule="auto"/>
        <w:jc w:val="both"/>
        <w:rPr>
          <w:rFonts w:ascii="Palatino Linotype" w:hAnsi="Palatino Linotype"/>
          <w:color w:val="000000" w:themeColor="text1"/>
          <w:szCs w:val="28"/>
        </w:rPr>
      </w:pPr>
    </w:p>
    <w:p w14:paraId="47FA225B" w14:textId="7EACA930" w:rsidR="00200455" w:rsidRPr="00912A97" w:rsidRDefault="00200455" w:rsidP="00D1426E">
      <w:pPr>
        <w:spacing w:line="480" w:lineRule="auto"/>
        <w:rPr>
          <w:rFonts w:ascii="Palatino Linotype" w:hAnsi="Palatino Linotype"/>
          <w:color w:val="000000" w:themeColor="text1"/>
          <w:szCs w:val="28"/>
        </w:rPr>
      </w:pPr>
      <w:r w:rsidRPr="00912A97">
        <w:rPr>
          <w:rFonts w:ascii="Palatino Linotype" w:hAnsi="Palatino Linotype"/>
          <w:color w:val="000000" w:themeColor="text1"/>
          <w:szCs w:val="28"/>
        </w:rPr>
        <w:t>She has organised and participated in the following arbitration events:</w:t>
      </w:r>
    </w:p>
    <w:p w14:paraId="10D158BC" w14:textId="093FF7A2" w:rsidR="00D1426E" w:rsidRPr="00912A97" w:rsidRDefault="006939BB" w:rsidP="002B2EC7">
      <w:pPr>
        <w:pStyle w:val="p1"/>
        <w:spacing w:before="0" w:beforeAutospacing="0" w:after="0" w:afterAutospacing="0"/>
        <w:jc w:val="both"/>
        <w:rPr>
          <w:rStyle w:val="s1"/>
          <w:rFonts w:ascii="Palatino Linotype" w:hAnsi="Palatino Linotype" w:cstheme="minorHAnsi"/>
          <w:color w:val="000000" w:themeColor="text1"/>
          <w:szCs w:val="28"/>
          <w:u w:val="single"/>
        </w:rPr>
      </w:pPr>
      <w:r w:rsidRPr="00912A97">
        <w:rPr>
          <w:rStyle w:val="s1"/>
          <w:rFonts w:ascii="Palatino Linotype" w:hAnsi="Palatino Linotype" w:cstheme="minorHAnsi"/>
          <w:color w:val="000000" w:themeColor="text1"/>
          <w:szCs w:val="28"/>
          <w:u w:val="single"/>
        </w:rPr>
        <w:t>Comp</w:t>
      </w:r>
      <w:r w:rsidR="00D1426E" w:rsidRPr="00912A97">
        <w:rPr>
          <w:rStyle w:val="s1"/>
          <w:rFonts w:ascii="Palatino Linotype" w:hAnsi="Palatino Linotype" w:cstheme="minorHAnsi"/>
          <w:color w:val="000000" w:themeColor="text1"/>
          <w:szCs w:val="28"/>
          <w:u w:val="single"/>
        </w:rPr>
        <w:t>ass Chambers Annual Conference 2016</w:t>
      </w:r>
    </w:p>
    <w:p w14:paraId="4A45DBBE" w14:textId="24588837" w:rsidR="00D1426E" w:rsidRPr="00912A97" w:rsidRDefault="00200455" w:rsidP="002B2EC7">
      <w:pPr>
        <w:pStyle w:val="p1"/>
        <w:spacing w:before="0" w:beforeAutospacing="0" w:after="0" w:afterAutospacing="0"/>
        <w:jc w:val="both"/>
        <w:rPr>
          <w:rStyle w:val="s1"/>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gave a presentation on Personal Injury Arbitration </w:t>
      </w:r>
      <w:r w:rsidR="0079133E" w:rsidRPr="00912A97">
        <w:rPr>
          <w:rStyle w:val="s1"/>
          <w:rFonts w:ascii="Palatino Linotype" w:hAnsi="Palatino Linotype" w:cstheme="minorHAnsi"/>
          <w:color w:val="000000" w:themeColor="text1"/>
          <w:szCs w:val="28"/>
        </w:rPr>
        <w:t>to Solicitors</w:t>
      </w:r>
    </w:p>
    <w:p w14:paraId="750BF1BF" w14:textId="77777777" w:rsidR="00D1426E" w:rsidRPr="00912A97" w:rsidRDefault="00D1426E" w:rsidP="002B2EC7">
      <w:pPr>
        <w:pStyle w:val="p1"/>
        <w:spacing w:before="0" w:beforeAutospacing="0" w:after="0" w:afterAutospacing="0"/>
        <w:jc w:val="both"/>
        <w:rPr>
          <w:rStyle w:val="s1"/>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 xml:space="preserve">Edinburgh, November 2016 </w:t>
      </w:r>
    </w:p>
    <w:p w14:paraId="6646118A" w14:textId="77777777" w:rsidR="00D1426E" w:rsidRPr="00912A97" w:rsidRDefault="00D1426E" w:rsidP="002B2EC7">
      <w:pPr>
        <w:pStyle w:val="p1"/>
        <w:spacing w:before="0" w:beforeAutospacing="0" w:after="0" w:afterAutospacing="0"/>
        <w:jc w:val="both"/>
        <w:rPr>
          <w:rStyle w:val="s1"/>
          <w:rFonts w:ascii="Palatino Linotype" w:hAnsi="Palatino Linotype" w:cstheme="minorHAnsi"/>
          <w:color w:val="000000" w:themeColor="text1"/>
          <w:szCs w:val="28"/>
        </w:rPr>
      </w:pPr>
    </w:p>
    <w:p w14:paraId="291BBD5E" w14:textId="77777777" w:rsidR="00D1426E" w:rsidRPr="00912A97" w:rsidRDefault="00D1426E" w:rsidP="002B2EC7">
      <w:pPr>
        <w:pStyle w:val="p1"/>
        <w:spacing w:before="0" w:beforeAutospacing="0" w:after="0" w:afterAutospacing="0"/>
        <w:jc w:val="both"/>
        <w:rPr>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MBL Conference</w:t>
      </w:r>
      <w:r w:rsidRPr="00912A97">
        <w:rPr>
          <w:rStyle w:val="apple-converted-space"/>
          <w:rFonts w:ascii="Palatino Linotype" w:hAnsi="Palatino Linotype" w:cstheme="minorHAnsi"/>
          <w:color w:val="000000" w:themeColor="text1"/>
          <w:szCs w:val="28"/>
          <w:u w:val="single"/>
        </w:rPr>
        <w:t> on PI Arbitration</w:t>
      </w:r>
    </w:p>
    <w:p w14:paraId="283C77A5" w14:textId="35D12315" w:rsidR="00D1426E" w:rsidRPr="00912A97" w:rsidRDefault="00200455" w:rsidP="002B2EC7">
      <w:pPr>
        <w:pStyle w:val="p1"/>
        <w:spacing w:before="0" w:beforeAutospacing="0" w:after="0" w:afterAutospacing="0"/>
        <w:jc w:val="both"/>
        <w:rPr>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presented a seminar &amp; workshop on Personal Injury Arbitration</w:t>
      </w:r>
      <w:r w:rsidR="00D1426E" w:rsidRPr="00912A97">
        <w:rPr>
          <w:rFonts w:ascii="Palatino Linotype" w:hAnsi="Palatino Linotype" w:cstheme="minorHAnsi"/>
          <w:color w:val="000000" w:themeColor="text1"/>
          <w:szCs w:val="28"/>
        </w:rPr>
        <w:t xml:space="preserve"> </w:t>
      </w:r>
      <w:r w:rsidR="00D1426E" w:rsidRPr="00912A97">
        <w:rPr>
          <w:rStyle w:val="s1"/>
          <w:rFonts w:ascii="Palatino Linotype" w:hAnsi="Palatino Linotype" w:cstheme="minorHAnsi"/>
          <w:color w:val="000000" w:themeColor="text1"/>
          <w:szCs w:val="28"/>
        </w:rPr>
        <w:t>with Professor Dr David Parratt,</w:t>
      </w:r>
      <w:r w:rsidRPr="00912A97">
        <w:rPr>
          <w:rStyle w:val="s1"/>
          <w:rFonts w:ascii="Palatino Linotype" w:hAnsi="Palatino Linotype" w:cstheme="minorHAnsi"/>
          <w:color w:val="000000" w:themeColor="text1"/>
          <w:szCs w:val="28"/>
        </w:rPr>
        <w:t xml:space="preserve"> QC</w:t>
      </w:r>
      <w:r w:rsidR="00D1426E" w:rsidRPr="00912A97">
        <w:rPr>
          <w:rStyle w:val="s1"/>
          <w:rFonts w:ascii="Palatino Linotype" w:hAnsi="Palatino Linotype" w:cstheme="minorHAnsi"/>
          <w:color w:val="000000" w:themeColor="text1"/>
          <w:szCs w:val="28"/>
        </w:rPr>
        <w:t xml:space="preserve"> Barrister, Advocate, Chartered Arbitrator (FCIArb)</w:t>
      </w:r>
      <w:r w:rsidR="00D1426E" w:rsidRPr="00912A97">
        <w:rPr>
          <w:rStyle w:val="apple-converted-space"/>
          <w:rFonts w:ascii="Palatino Linotype" w:hAnsi="Palatino Linotype" w:cstheme="minorHAnsi"/>
          <w:color w:val="000000" w:themeColor="text1"/>
          <w:szCs w:val="28"/>
        </w:rPr>
        <w:t> </w:t>
      </w:r>
    </w:p>
    <w:p w14:paraId="32C6CD22" w14:textId="77777777" w:rsidR="00D1426E" w:rsidRPr="00912A97" w:rsidRDefault="00D1426E" w:rsidP="002B2EC7">
      <w:pPr>
        <w:pStyle w:val="p1"/>
        <w:spacing w:before="0" w:beforeAutospacing="0" w:after="0" w:afterAutospacing="0"/>
        <w:jc w:val="both"/>
        <w:rPr>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Glasgow</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March 2017</w:t>
      </w:r>
    </w:p>
    <w:p w14:paraId="0FB8632D"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2FC17650" w14:textId="3F23592C" w:rsidR="00D1426E" w:rsidRPr="00912A97" w:rsidRDefault="009B56E4" w:rsidP="002B2EC7">
      <w:pPr>
        <w:pStyle w:val="p1"/>
        <w:spacing w:before="0" w:beforeAutospacing="0" w:after="0" w:afterAutospacing="0"/>
        <w:jc w:val="both"/>
        <w:rPr>
          <w:rStyle w:val="apple-converted-space"/>
          <w:rFonts w:ascii="Palatino Linotype" w:hAnsi="Palatino Linotype"/>
          <w:color w:val="000000" w:themeColor="text1"/>
          <w:szCs w:val="28"/>
          <w:u w:val="single"/>
        </w:rPr>
      </w:pPr>
      <w:r w:rsidRPr="00912A97">
        <w:rPr>
          <w:rStyle w:val="apple-converted-space"/>
          <w:rFonts w:ascii="Palatino Linotype" w:hAnsi="Palatino Linotype" w:cstheme="minorHAnsi"/>
          <w:color w:val="000000" w:themeColor="text1"/>
          <w:szCs w:val="28"/>
          <w:u w:val="single"/>
        </w:rPr>
        <w:t xml:space="preserve">Lecture to the Northern Chapter </w:t>
      </w:r>
      <w:r w:rsidR="00D1426E" w:rsidRPr="00912A97">
        <w:rPr>
          <w:rStyle w:val="apple-converted-space"/>
          <w:rFonts w:ascii="Palatino Linotype" w:hAnsi="Palatino Linotype" w:cstheme="minorHAnsi"/>
          <w:color w:val="000000" w:themeColor="text1"/>
          <w:szCs w:val="28"/>
          <w:u w:val="single"/>
        </w:rPr>
        <w:t xml:space="preserve">of CIArb </w:t>
      </w:r>
      <w:r w:rsidRPr="00912A97">
        <w:rPr>
          <w:rStyle w:val="apple-converted-space"/>
          <w:rFonts w:ascii="Palatino Linotype" w:hAnsi="Palatino Linotype" w:cstheme="minorHAnsi"/>
          <w:color w:val="000000" w:themeColor="text1"/>
          <w:szCs w:val="28"/>
          <w:u w:val="single"/>
        </w:rPr>
        <w:t>(Scotland)</w:t>
      </w:r>
    </w:p>
    <w:p w14:paraId="530DF008" w14:textId="76CF2AE2" w:rsidR="006939BB" w:rsidRPr="00912A97" w:rsidRDefault="00200455" w:rsidP="002B2EC7">
      <w:pPr>
        <w:pStyle w:val="p1"/>
        <w:spacing w:before="0" w:beforeAutospacing="0" w:after="0" w:afterAutospacing="0"/>
        <w:jc w:val="both"/>
        <w:rPr>
          <w:rStyle w:val="s1"/>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was invited to deliver a lecture on Online Dispute Resolution</w:t>
      </w:r>
      <w:r w:rsidR="00D1426E" w:rsidRPr="00912A97">
        <w:rPr>
          <w:rStyle w:val="apple-converted-space"/>
          <w:rFonts w:ascii="Palatino Linotype" w:hAnsi="Palatino Linotype" w:cstheme="minorHAnsi"/>
          <w:color w:val="000000" w:themeColor="text1"/>
          <w:szCs w:val="28"/>
        </w:rPr>
        <w:t> in Arbitrations</w:t>
      </w:r>
      <w:r w:rsidR="006939BB" w:rsidRPr="00912A97">
        <w:rPr>
          <w:rFonts w:ascii="Palatino Linotype" w:hAnsi="Palatino Linotype"/>
          <w:color w:val="000000" w:themeColor="text1"/>
          <w:szCs w:val="28"/>
        </w:rPr>
        <w:t xml:space="preserve"> at </w:t>
      </w:r>
      <w:r w:rsidR="00D1426E" w:rsidRPr="00912A97">
        <w:rPr>
          <w:rStyle w:val="s1"/>
          <w:rFonts w:ascii="Palatino Linotype" w:hAnsi="Palatino Linotype" w:cstheme="minorHAnsi"/>
          <w:color w:val="000000" w:themeColor="text1"/>
          <w:szCs w:val="28"/>
        </w:rPr>
        <w:t>R</w:t>
      </w:r>
      <w:r w:rsidR="0079133E" w:rsidRPr="00912A97">
        <w:rPr>
          <w:rStyle w:val="s1"/>
          <w:rFonts w:ascii="Palatino Linotype" w:hAnsi="Palatino Linotype" w:cstheme="minorHAnsi"/>
          <w:color w:val="000000" w:themeColor="text1"/>
          <w:szCs w:val="28"/>
        </w:rPr>
        <w:t>obert Gordon's University (RGU)</w:t>
      </w:r>
      <w:r w:rsidR="00D1426E" w:rsidRPr="00912A97">
        <w:rPr>
          <w:rStyle w:val="s1"/>
          <w:rFonts w:ascii="Palatino Linotype" w:hAnsi="Palatino Linotype" w:cstheme="minorHAnsi"/>
          <w:color w:val="000000" w:themeColor="text1"/>
          <w:szCs w:val="28"/>
        </w:rPr>
        <w:t xml:space="preserve"> </w:t>
      </w:r>
    </w:p>
    <w:p w14:paraId="7D0315DC" w14:textId="58BE395F" w:rsidR="00D1426E" w:rsidRPr="00912A97" w:rsidRDefault="00D1426E" w:rsidP="002B2EC7">
      <w:pPr>
        <w:pStyle w:val="p1"/>
        <w:spacing w:before="0" w:beforeAutospacing="0" w:after="0" w:afterAutospacing="0"/>
        <w:jc w:val="both"/>
        <w:rPr>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Aberdeen, April 2017</w:t>
      </w:r>
      <w:r w:rsidRPr="00912A97">
        <w:rPr>
          <w:rStyle w:val="apple-converted-space"/>
          <w:rFonts w:ascii="Palatino Linotype" w:hAnsi="Palatino Linotype" w:cstheme="minorHAnsi"/>
          <w:color w:val="000000" w:themeColor="text1"/>
          <w:szCs w:val="28"/>
        </w:rPr>
        <w:t> </w:t>
      </w:r>
    </w:p>
    <w:p w14:paraId="7A6A8437"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635F3660" w14:textId="77777777" w:rsidR="00D1426E" w:rsidRPr="00912A97" w:rsidRDefault="00D1426E" w:rsidP="002B2EC7">
      <w:pPr>
        <w:pStyle w:val="p1"/>
        <w:spacing w:before="0" w:beforeAutospacing="0" w:after="0" w:afterAutospacing="0"/>
        <w:jc w:val="both"/>
        <w:rPr>
          <w:rFonts w:ascii="Palatino Linotype" w:hAnsi="Palatino Linotype" w:cstheme="minorHAnsi"/>
          <w:color w:val="000000" w:themeColor="text1"/>
          <w:szCs w:val="28"/>
          <w:u w:val="single"/>
        </w:rPr>
      </w:pPr>
      <w:r w:rsidRPr="00912A97">
        <w:rPr>
          <w:rStyle w:val="s1"/>
          <w:rFonts w:ascii="Palatino Linotype" w:hAnsi="Palatino Linotype" w:cstheme="minorHAnsi"/>
          <w:color w:val="000000" w:themeColor="text1"/>
          <w:szCs w:val="28"/>
          <w:u w:val="single"/>
        </w:rPr>
        <w:t>Dr David Brynmor Thomas, Barrister &amp; International Arbitrator</w:t>
      </w:r>
    </w:p>
    <w:p w14:paraId="56B5FF94" w14:textId="6C06E0FA" w:rsidR="00D1426E" w:rsidRPr="00912A97" w:rsidRDefault="00200455" w:rsidP="002B2EC7">
      <w:pPr>
        <w:pStyle w:val="p1"/>
        <w:spacing w:before="0" w:beforeAutospacing="0" w:after="0" w:afterAutospacing="0"/>
        <w:jc w:val="both"/>
        <w:rPr>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organised and chaired a talk by David Brynmor Thomas on International Arbitration </w:t>
      </w:r>
    </w:p>
    <w:p w14:paraId="1F1AB087"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Faculty of Advocates</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Edinburgh</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May 2017</w:t>
      </w:r>
    </w:p>
    <w:p w14:paraId="5DF2E3C3" w14:textId="77777777" w:rsidR="00D1426E" w:rsidRPr="00912A97" w:rsidRDefault="00D1426E" w:rsidP="002B2EC7">
      <w:pPr>
        <w:pStyle w:val="p1"/>
        <w:spacing w:before="0" w:beforeAutospacing="0" w:after="0" w:afterAutospacing="0"/>
        <w:jc w:val="both"/>
        <w:rPr>
          <w:rFonts w:ascii="Palatino Linotype" w:hAnsi="Palatino Linotype"/>
          <w:color w:val="000000" w:themeColor="text1"/>
          <w:szCs w:val="28"/>
        </w:rPr>
      </w:pPr>
    </w:p>
    <w:p w14:paraId="4A189CEF"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ICC 17th Online Dispute Resolution Conference</w:t>
      </w:r>
      <w:r w:rsidRPr="00912A97">
        <w:rPr>
          <w:rStyle w:val="apple-converted-space"/>
          <w:rFonts w:ascii="Palatino Linotype" w:hAnsi="Palatino Linotype" w:cstheme="minorHAnsi"/>
          <w:color w:val="000000" w:themeColor="text1"/>
          <w:szCs w:val="28"/>
          <w:u w:val="single"/>
        </w:rPr>
        <w:t> </w:t>
      </w:r>
      <w:r w:rsidRPr="00912A97">
        <w:rPr>
          <w:rStyle w:val="s1"/>
          <w:rFonts w:ascii="Palatino Linotype" w:hAnsi="Palatino Linotype" w:cstheme="minorHAnsi"/>
          <w:color w:val="000000" w:themeColor="text1"/>
          <w:szCs w:val="28"/>
          <w:u w:val="single"/>
        </w:rPr>
        <w:t xml:space="preserve"> </w:t>
      </w:r>
    </w:p>
    <w:p w14:paraId="2D4968A6" w14:textId="5EF1C231" w:rsidR="00D1426E" w:rsidRPr="00912A97" w:rsidRDefault="00200455" w:rsidP="002B2EC7">
      <w:pPr>
        <w:pStyle w:val="p1"/>
        <w:spacing w:before="0" w:beforeAutospacing="0" w:after="0" w:afterAutospacing="0"/>
        <w:jc w:val="both"/>
        <w:rPr>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was invited to attend this Conference as a delegate in Paris</w:t>
      </w:r>
      <w:r w:rsidR="00D1426E" w:rsidRPr="00912A97">
        <w:rPr>
          <w:rFonts w:ascii="Palatino Linotype" w:hAnsi="Palatino Linotype" w:cstheme="minorHAnsi"/>
          <w:color w:val="000000" w:themeColor="text1"/>
          <w:szCs w:val="28"/>
        </w:rPr>
        <w:t xml:space="preserve">, </w:t>
      </w:r>
      <w:r w:rsidR="00D1426E" w:rsidRPr="00912A97">
        <w:rPr>
          <w:rStyle w:val="s1"/>
          <w:rFonts w:ascii="Palatino Linotype" w:hAnsi="Palatino Linotype" w:cstheme="minorHAnsi"/>
          <w:color w:val="000000" w:themeColor="text1"/>
          <w:szCs w:val="28"/>
        </w:rPr>
        <w:t>June 2017</w:t>
      </w:r>
      <w:r w:rsidR="00D1426E" w:rsidRPr="00912A97">
        <w:rPr>
          <w:rStyle w:val="apple-converted-space"/>
          <w:rFonts w:ascii="Palatino Linotype" w:hAnsi="Palatino Linotype" w:cstheme="minorHAnsi"/>
          <w:color w:val="000000" w:themeColor="text1"/>
          <w:szCs w:val="28"/>
        </w:rPr>
        <w:t> </w:t>
      </w:r>
    </w:p>
    <w:p w14:paraId="74406A63"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663E601C"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Sir Geoffrey Vos, Chancellor of the High Court</w:t>
      </w:r>
    </w:p>
    <w:p w14:paraId="01F9EDAA" w14:textId="77777777" w:rsidR="00D1426E" w:rsidRPr="00912A97" w:rsidRDefault="00D1426E" w:rsidP="002B2EC7">
      <w:pPr>
        <w:pStyle w:val="p1"/>
        <w:spacing w:before="0" w:beforeAutospacing="0" w:after="0" w:afterAutospacing="0"/>
        <w:jc w:val="both"/>
        <w:rPr>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Lecture delivered by Sir Geoffrey Vos, Chancellor of the High Court</w:t>
      </w:r>
    </w:p>
    <w:p w14:paraId="6C1F3DEA" w14:textId="7BB3B6E0" w:rsidR="00D1426E" w:rsidRPr="00912A97" w:rsidRDefault="00200455" w:rsidP="002B2EC7">
      <w:pPr>
        <w:pStyle w:val="p1"/>
        <w:spacing w:before="0" w:beforeAutospacing="0" w:after="0" w:afterAutospacing="0"/>
        <w:jc w:val="both"/>
        <w:rPr>
          <w:rStyle w:val="s1"/>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organised and attended the event on Dispute Resolution, including Arbitration:</w:t>
      </w:r>
    </w:p>
    <w:p w14:paraId="05972BD5" w14:textId="77777777" w:rsidR="00D1426E" w:rsidRPr="00912A97" w:rsidRDefault="00D1426E" w:rsidP="002B2EC7">
      <w:pPr>
        <w:pStyle w:val="p1"/>
        <w:spacing w:before="0" w:beforeAutospacing="0" w:after="0" w:afterAutospacing="0"/>
        <w:jc w:val="both"/>
        <w:rPr>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Faculty of Advocates</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Edinburgh</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June 2017</w:t>
      </w:r>
    </w:p>
    <w:p w14:paraId="13792B20"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2A782C90"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Rashda Rana SC, Barrister &amp; International Arbitrator &amp; co-founder &amp; President of Arbitral Women</w:t>
      </w:r>
    </w:p>
    <w:p w14:paraId="5F526428" w14:textId="387BB0DA" w:rsidR="00D1426E" w:rsidRPr="00912A97" w:rsidRDefault="00200455" w:rsidP="002B2EC7">
      <w:pPr>
        <w:pStyle w:val="p1"/>
        <w:spacing w:before="0" w:beforeAutospacing="0" w:after="0" w:afterAutospacing="0"/>
        <w:jc w:val="both"/>
        <w:rPr>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 xml:space="preserve">She </w:t>
      </w:r>
      <w:r w:rsidR="00D1426E" w:rsidRPr="00912A97">
        <w:rPr>
          <w:rStyle w:val="s1"/>
          <w:rFonts w:ascii="Palatino Linotype" w:hAnsi="Palatino Linotype" w:cstheme="minorHAnsi"/>
          <w:color w:val="000000" w:themeColor="text1"/>
          <w:szCs w:val="28"/>
        </w:rPr>
        <w:t>organised and chaired the event on “The Rise of International Arbitration &amp; Impact on Scotland”</w:t>
      </w:r>
    </w:p>
    <w:p w14:paraId="76D9362F" w14:textId="77777777" w:rsidR="00D1426E" w:rsidRPr="00912A97" w:rsidRDefault="00D1426E" w:rsidP="002B2EC7">
      <w:pPr>
        <w:pStyle w:val="p1"/>
        <w:spacing w:before="0" w:beforeAutospacing="0" w:after="0" w:afterAutospacing="0"/>
        <w:jc w:val="both"/>
        <w:rPr>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Faculty of Advocates</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Edinburgh</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June 2017</w:t>
      </w:r>
    </w:p>
    <w:p w14:paraId="0600993F"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6003B637" w14:textId="77777777" w:rsidR="00D1426E" w:rsidRPr="00912A97" w:rsidRDefault="00D1426E" w:rsidP="002B2EC7">
      <w:pPr>
        <w:pStyle w:val="p1"/>
        <w:spacing w:before="0" w:beforeAutospacing="0" w:after="0" w:afterAutospacing="0"/>
        <w:jc w:val="both"/>
        <w:rPr>
          <w:rStyle w:val="apple-converted-space"/>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Gillian Carmichael Lemaire</w:t>
      </w:r>
      <w:r w:rsidRPr="00912A97">
        <w:rPr>
          <w:rFonts w:ascii="Palatino Linotype" w:hAnsi="Palatino Linotype" w:cstheme="minorHAnsi"/>
          <w:color w:val="000000" w:themeColor="text1"/>
          <w:szCs w:val="28"/>
          <w:u w:val="single"/>
        </w:rPr>
        <w:t xml:space="preserve">, </w:t>
      </w:r>
      <w:r w:rsidRPr="00912A97">
        <w:rPr>
          <w:rStyle w:val="s1"/>
          <w:rFonts w:ascii="Palatino Linotype" w:hAnsi="Palatino Linotype" w:cstheme="minorHAnsi"/>
          <w:color w:val="000000" w:themeColor="text1"/>
          <w:szCs w:val="28"/>
          <w:u w:val="single"/>
        </w:rPr>
        <w:t>Solicitor &amp; International Arbitrator</w:t>
      </w:r>
      <w:r w:rsidRPr="00912A97">
        <w:rPr>
          <w:rStyle w:val="apple-converted-space"/>
          <w:rFonts w:ascii="Palatino Linotype" w:hAnsi="Palatino Linotype" w:cstheme="minorHAnsi"/>
          <w:color w:val="000000" w:themeColor="text1"/>
          <w:szCs w:val="28"/>
          <w:u w:val="single"/>
        </w:rPr>
        <w:t> </w:t>
      </w:r>
    </w:p>
    <w:p w14:paraId="09723BE4" w14:textId="7C3C703C" w:rsidR="00D1426E" w:rsidRPr="00912A97" w:rsidRDefault="00200455" w:rsidP="002B2EC7">
      <w:pPr>
        <w:pStyle w:val="p1"/>
        <w:spacing w:before="0" w:beforeAutospacing="0" w:after="0" w:afterAutospacing="0"/>
        <w:jc w:val="both"/>
        <w:rPr>
          <w:rFonts w:ascii="Palatino Linotype" w:hAnsi="Palatino Linotype"/>
          <w:color w:val="000000" w:themeColor="text1"/>
          <w:szCs w:val="28"/>
        </w:rPr>
      </w:pPr>
      <w:r w:rsidRPr="00912A97">
        <w:rPr>
          <w:rStyle w:val="apple-converted-space"/>
          <w:rFonts w:ascii="Palatino Linotype" w:hAnsi="Palatino Linotype" w:cstheme="minorHAnsi"/>
          <w:color w:val="000000" w:themeColor="text1"/>
          <w:szCs w:val="28"/>
        </w:rPr>
        <w:t xml:space="preserve">She </w:t>
      </w:r>
      <w:r w:rsidR="00D1426E" w:rsidRPr="00912A97">
        <w:rPr>
          <w:rStyle w:val="apple-converted-space"/>
          <w:rFonts w:ascii="Palatino Linotype" w:hAnsi="Palatino Linotype" w:cstheme="minorHAnsi"/>
          <w:color w:val="000000" w:themeColor="text1"/>
          <w:szCs w:val="28"/>
        </w:rPr>
        <w:t>organised and attended the Arbitration lecture by Gillian Carmichael Lemaire</w:t>
      </w:r>
    </w:p>
    <w:p w14:paraId="7E70607B"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rPr>
      </w:pPr>
      <w:r w:rsidRPr="00912A97">
        <w:rPr>
          <w:rStyle w:val="s1"/>
          <w:rFonts w:ascii="Palatino Linotype" w:hAnsi="Palatino Linotype" w:cstheme="minorHAnsi"/>
          <w:color w:val="000000" w:themeColor="text1"/>
          <w:szCs w:val="28"/>
        </w:rPr>
        <w:t>Faculty of Advocates</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Edinburgh</w:t>
      </w:r>
      <w:r w:rsidRPr="00912A97">
        <w:rPr>
          <w:rFonts w:ascii="Palatino Linotype" w:hAnsi="Palatino Linotype" w:cstheme="minorHAnsi"/>
          <w:color w:val="000000" w:themeColor="text1"/>
          <w:szCs w:val="28"/>
        </w:rPr>
        <w:t xml:space="preserve">, </w:t>
      </w:r>
      <w:r w:rsidRPr="00912A97">
        <w:rPr>
          <w:rStyle w:val="s1"/>
          <w:rFonts w:ascii="Palatino Linotype" w:hAnsi="Palatino Linotype" w:cstheme="minorHAnsi"/>
          <w:color w:val="000000" w:themeColor="text1"/>
          <w:szCs w:val="28"/>
        </w:rPr>
        <w:t>September 2017</w:t>
      </w:r>
    </w:p>
    <w:p w14:paraId="383259E7" w14:textId="77777777" w:rsidR="00D1426E" w:rsidRPr="00912A97" w:rsidRDefault="00D1426E" w:rsidP="002B2EC7">
      <w:pPr>
        <w:pStyle w:val="p1"/>
        <w:spacing w:before="0" w:beforeAutospacing="0" w:after="0" w:afterAutospacing="0"/>
        <w:jc w:val="both"/>
        <w:rPr>
          <w:rStyle w:val="s1"/>
          <w:rFonts w:ascii="Palatino Linotype" w:hAnsi="Palatino Linotype" w:cstheme="minorHAnsi"/>
          <w:color w:val="000000" w:themeColor="text1"/>
          <w:szCs w:val="28"/>
        </w:rPr>
      </w:pPr>
    </w:p>
    <w:p w14:paraId="7EAFB946" w14:textId="77777777" w:rsidR="00D1426E" w:rsidRPr="00912A97" w:rsidRDefault="00D1426E" w:rsidP="002B2EC7">
      <w:pPr>
        <w:pStyle w:val="p1"/>
        <w:spacing w:before="0" w:beforeAutospacing="0" w:after="0" w:afterAutospacing="0"/>
        <w:jc w:val="both"/>
        <w:rPr>
          <w:rStyle w:val="s1"/>
          <w:rFonts w:ascii="Palatino Linotype" w:hAnsi="Palatino Linotype" w:cstheme="minorHAnsi"/>
          <w:color w:val="000000" w:themeColor="text1"/>
          <w:szCs w:val="28"/>
          <w:u w:val="single"/>
        </w:rPr>
      </w:pPr>
      <w:r w:rsidRPr="00912A97">
        <w:rPr>
          <w:rStyle w:val="s1"/>
          <w:rFonts w:ascii="Palatino Linotype" w:hAnsi="Palatino Linotype" w:cstheme="minorHAnsi"/>
          <w:color w:val="000000" w:themeColor="text1"/>
          <w:szCs w:val="28"/>
          <w:u w:val="single"/>
        </w:rPr>
        <w:t xml:space="preserve">Faculty of Advocates Inaugural Arbitration Conference </w:t>
      </w:r>
    </w:p>
    <w:p w14:paraId="3663A1C6" w14:textId="35AAB438" w:rsidR="00D1426E" w:rsidRPr="00912A97" w:rsidRDefault="00200455" w:rsidP="002B2EC7">
      <w:pPr>
        <w:pStyle w:val="p1"/>
        <w:spacing w:before="0" w:beforeAutospacing="0" w:after="0" w:afterAutospacing="0"/>
        <w:jc w:val="both"/>
        <w:rPr>
          <w:rStyle w:val="s1"/>
          <w:rFonts w:ascii="Palatino Linotype" w:hAnsi="Palatino Linotype" w:cstheme="minorHAnsi"/>
          <w:color w:val="000000" w:themeColor="text1"/>
          <w:szCs w:val="28"/>
        </w:rPr>
      </w:pPr>
      <w:r w:rsidRPr="00912A97">
        <w:rPr>
          <w:rStyle w:val="s1"/>
          <w:rFonts w:ascii="Palatino Linotype" w:hAnsi="Palatino Linotype" w:cstheme="minorHAnsi"/>
          <w:color w:val="000000" w:themeColor="text1"/>
          <w:szCs w:val="28"/>
        </w:rPr>
        <w:t>She</w:t>
      </w:r>
      <w:r w:rsidR="00D1426E" w:rsidRPr="00912A97">
        <w:rPr>
          <w:rStyle w:val="s1"/>
          <w:rFonts w:ascii="Palatino Linotype" w:hAnsi="Palatino Linotype" w:cstheme="minorHAnsi"/>
          <w:color w:val="000000" w:themeColor="text1"/>
          <w:szCs w:val="28"/>
        </w:rPr>
        <w:t xml:space="preserve"> organised and spoke at this Inaugural Conference where Faculty of Advocates Arbitration launched its new Personal Injury Arbitration Scheme </w:t>
      </w:r>
    </w:p>
    <w:p w14:paraId="2741FFC6" w14:textId="77777777" w:rsidR="00D1426E" w:rsidRPr="00912A97" w:rsidRDefault="00D1426E" w:rsidP="002B2EC7">
      <w:pPr>
        <w:pStyle w:val="p1"/>
        <w:spacing w:before="0" w:beforeAutospacing="0" w:after="0" w:afterAutospacing="0"/>
        <w:jc w:val="both"/>
        <w:rPr>
          <w:rFonts w:ascii="Palatino Linotype" w:hAnsi="Palatino Linotype"/>
          <w:color w:val="000000" w:themeColor="text1"/>
          <w:szCs w:val="28"/>
        </w:rPr>
      </w:pPr>
      <w:r w:rsidRPr="00912A97">
        <w:rPr>
          <w:rFonts w:ascii="Palatino Linotype" w:hAnsi="Palatino Linotype" w:cstheme="minorHAnsi"/>
          <w:color w:val="000000" w:themeColor="text1"/>
          <w:szCs w:val="28"/>
        </w:rPr>
        <w:t>Edinburgh, September 2017</w:t>
      </w:r>
    </w:p>
    <w:p w14:paraId="29FE166A"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szCs w:val="28"/>
        </w:rPr>
      </w:pPr>
    </w:p>
    <w:p w14:paraId="13AE9EED" w14:textId="77777777" w:rsidR="00D1426E" w:rsidRPr="00912A97" w:rsidRDefault="00D1426E" w:rsidP="002B2EC7">
      <w:pPr>
        <w:pStyle w:val="p1"/>
        <w:spacing w:before="0" w:beforeAutospacing="0" w:after="0" w:afterAutospacing="0"/>
        <w:jc w:val="both"/>
        <w:rPr>
          <w:rStyle w:val="s1"/>
          <w:rFonts w:ascii="Palatino Linotype" w:hAnsi="Palatino Linotype"/>
          <w:color w:val="000000" w:themeColor="text1"/>
          <w:szCs w:val="28"/>
          <w:u w:val="single"/>
        </w:rPr>
      </w:pPr>
      <w:r w:rsidRPr="00912A97">
        <w:rPr>
          <w:rStyle w:val="s1"/>
          <w:rFonts w:ascii="Palatino Linotype" w:hAnsi="Palatino Linotype" w:cstheme="minorHAnsi"/>
          <w:color w:val="000000" w:themeColor="text1"/>
          <w:szCs w:val="28"/>
          <w:u w:val="single"/>
        </w:rPr>
        <w:t>Chartered Institute of Arbitrators (CIArb) Annual Conference (Scottish Branch)</w:t>
      </w:r>
    </w:p>
    <w:p w14:paraId="2D13A957" w14:textId="70D09D16" w:rsidR="00D1426E" w:rsidRPr="00912A97" w:rsidRDefault="00200455" w:rsidP="00D1426E">
      <w:pPr>
        <w:pStyle w:val="p1"/>
        <w:spacing w:before="0" w:beforeAutospacing="0" w:after="0" w:afterAutospacing="0"/>
        <w:rPr>
          <w:rFonts w:ascii="Palatino Linotype" w:hAnsi="Palatino Linotype"/>
          <w:color w:val="000000" w:themeColor="text1"/>
        </w:rPr>
      </w:pPr>
      <w:r w:rsidRPr="00912A97">
        <w:rPr>
          <w:rStyle w:val="s1"/>
          <w:rFonts w:ascii="Palatino Linotype" w:hAnsi="Palatino Linotype" w:cstheme="minorHAnsi"/>
          <w:color w:val="000000" w:themeColor="text1"/>
        </w:rPr>
        <w:t>She</w:t>
      </w:r>
      <w:r w:rsidR="00D1426E" w:rsidRPr="00912A97">
        <w:rPr>
          <w:rStyle w:val="s1"/>
          <w:rFonts w:ascii="Palatino Linotype" w:hAnsi="Palatino Linotype" w:cstheme="minorHAnsi"/>
          <w:color w:val="000000" w:themeColor="text1"/>
        </w:rPr>
        <w:t xml:space="preserve"> was invited to deliver a presentation at their Annual Conference </w:t>
      </w:r>
      <w:r w:rsidR="00D1426E" w:rsidRPr="00912A97">
        <w:rPr>
          <w:rFonts w:ascii="Palatino Linotype" w:hAnsi="Palatino Linotype" w:cstheme="minorHAnsi"/>
          <w:color w:val="000000" w:themeColor="text1"/>
        </w:rPr>
        <w:t>o</w:t>
      </w:r>
      <w:r w:rsidR="00D1426E" w:rsidRPr="00912A97">
        <w:rPr>
          <w:rStyle w:val="s1"/>
          <w:rFonts w:ascii="Palatino Linotype" w:hAnsi="Palatino Linotype" w:cstheme="minorHAnsi"/>
          <w:color w:val="000000" w:themeColor="text1"/>
        </w:rPr>
        <w:t>n New Areas for Arbitration</w:t>
      </w:r>
      <w:r w:rsidR="00D1426E" w:rsidRPr="00912A97">
        <w:rPr>
          <w:rStyle w:val="apple-converted-space"/>
          <w:rFonts w:ascii="Palatino Linotype" w:hAnsi="Palatino Linotype" w:cstheme="minorHAnsi"/>
          <w:color w:val="000000" w:themeColor="text1"/>
        </w:rPr>
        <w:t> (Personal Injury)</w:t>
      </w:r>
    </w:p>
    <w:p w14:paraId="66542DC5" w14:textId="77777777" w:rsidR="00D1426E" w:rsidRPr="00912A97" w:rsidRDefault="00D1426E" w:rsidP="00D1426E">
      <w:pPr>
        <w:pStyle w:val="p1"/>
        <w:spacing w:before="0" w:beforeAutospacing="0" w:after="0" w:afterAutospacing="0"/>
        <w:rPr>
          <w:rFonts w:ascii="Palatino Linotype" w:hAnsi="Palatino Linotype" w:cstheme="minorHAnsi"/>
          <w:color w:val="000000" w:themeColor="text1"/>
        </w:rPr>
      </w:pPr>
      <w:r w:rsidRPr="00912A97">
        <w:rPr>
          <w:rStyle w:val="s1"/>
          <w:rFonts w:ascii="Palatino Linotype" w:hAnsi="Palatino Linotype" w:cstheme="minorHAnsi"/>
          <w:color w:val="000000" w:themeColor="text1"/>
        </w:rPr>
        <w:t>Edinburgh</w:t>
      </w:r>
      <w:r w:rsidRPr="00912A97">
        <w:rPr>
          <w:rFonts w:ascii="Palatino Linotype" w:hAnsi="Palatino Linotype" w:cstheme="minorHAnsi"/>
          <w:color w:val="000000" w:themeColor="text1"/>
        </w:rPr>
        <w:t xml:space="preserve">, </w:t>
      </w:r>
      <w:r w:rsidRPr="00912A97">
        <w:rPr>
          <w:rStyle w:val="s1"/>
          <w:rFonts w:ascii="Palatino Linotype" w:hAnsi="Palatino Linotype" w:cstheme="minorHAnsi"/>
          <w:color w:val="000000" w:themeColor="text1"/>
        </w:rPr>
        <w:t>October 2017</w:t>
      </w:r>
      <w:r w:rsidRPr="00912A97">
        <w:rPr>
          <w:rStyle w:val="apple-converted-space"/>
          <w:rFonts w:ascii="Palatino Linotype" w:hAnsi="Palatino Linotype" w:cstheme="minorHAnsi"/>
          <w:color w:val="000000" w:themeColor="text1"/>
        </w:rPr>
        <w:t> </w:t>
      </w:r>
    </w:p>
    <w:p w14:paraId="26422DA5" w14:textId="77777777" w:rsidR="00D1426E" w:rsidRPr="00912A97" w:rsidRDefault="00D1426E" w:rsidP="00D1426E">
      <w:pPr>
        <w:pStyle w:val="p1"/>
        <w:spacing w:before="0" w:beforeAutospacing="0" w:after="0" w:afterAutospacing="0"/>
        <w:rPr>
          <w:rFonts w:ascii="Palatino Linotype" w:hAnsi="Palatino Linotype" w:cstheme="minorHAnsi"/>
          <w:color w:val="000000" w:themeColor="text1"/>
        </w:rPr>
      </w:pPr>
    </w:p>
    <w:p w14:paraId="53DDD268" w14:textId="77777777" w:rsidR="00D1426E" w:rsidRPr="00912A97" w:rsidRDefault="00D1426E" w:rsidP="00D1426E">
      <w:pPr>
        <w:pStyle w:val="p1"/>
        <w:spacing w:before="0" w:beforeAutospacing="0" w:after="0" w:afterAutospacing="0"/>
        <w:rPr>
          <w:rStyle w:val="s1"/>
          <w:rFonts w:ascii="Palatino Linotype" w:hAnsi="Palatino Linotype"/>
          <w:color w:val="000000" w:themeColor="text1"/>
          <w:u w:val="single"/>
        </w:rPr>
      </w:pPr>
      <w:r w:rsidRPr="00912A97">
        <w:rPr>
          <w:rStyle w:val="s1"/>
          <w:rFonts w:ascii="Palatino Linotype" w:hAnsi="Palatino Linotype" w:cstheme="minorHAnsi"/>
          <w:color w:val="000000" w:themeColor="text1"/>
          <w:u w:val="single"/>
        </w:rPr>
        <w:t xml:space="preserve">ICC UK Annual Conference </w:t>
      </w:r>
    </w:p>
    <w:p w14:paraId="7FDDB3D9" w14:textId="0E273F8B" w:rsidR="00D1426E" w:rsidRPr="00912A97" w:rsidRDefault="00200455" w:rsidP="00D1426E">
      <w:pPr>
        <w:pStyle w:val="p1"/>
        <w:spacing w:before="0" w:beforeAutospacing="0" w:after="0" w:afterAutospacing="0"/>
        <w:rPr>
          <w:rFonts w:ascii="Palatino Linotype" w:hAnsi="Palatino Linotype"/>
          <w:color w:val="000000" w:themeColor="text1"/>
        </w:rPr>
      </w:pPr>
      <w:r w:rsidRPr="00912A97">
        <w:rPr>
          <w:rStyle w:val="s1"/>
          <w:rFonts w:ascii="Palatino Linotype" w:hAnsi="Palatino Linotype" w:cstheme="minorHAnsi"/>
          <w:color w:val="000000" w:themeColor="text1"/>
        </w:rPr>
        <w:t xml:space="preserve">She </w:t>
      </w:r>
      <w:r w:rsidR="00D1426E" w:rsidRPr="00912A97">
        <w:rPr>
          <w:rStyle w:val="s1"/>
          <w:rFonts w:ascii="Palatino Linotype" w:hAnsi="Palatino Linotype" w:cstheme="minorHAnsi"/>
          <w:color w:val="000000" w:themeColor="text1"/>
        </w:rPr>
        <w:t xml:space="preserve">was invited to speak at the ICC UK Annual Conference </w:t>
      </w:r>
      <w:r w:rsidR="00D1426E" w:rsidRPr="00912A97">
        <w:rPr>
          <w:rFonts w:ascii="Palatino Linotype" w:hAnsi="Palatino Linotype" w:cstheme="minorHAnsi"/>
          <w:color w:val="000000" w:themeColor="text1"/>
        </w:rPr>
        <w:t>which focused on</w:t>
      </w:r>
      <w:r w:rsidR="00D1426E" w:rsidRPr="00912A97">
        <w:rPr>
          <w:rStyle w:val="s1"/>
          <w:rFonts w:ascii="Palatino Linotype" w:hAnsi="Palatino Linotype" w:cstheme="minorHAnsi"/>
          <w:color w:val="000000" w:themeColor="text1"/>
        </w:rPr>
        <w:t xml:space="preserve"> Developing Areas in Arbitration</w:t>
      </w:r>
      <w:r w:rsidR="00D1426E" w:rsidRPr="00912A97">
        <w:rPr>
          <w:rStyle w:val="apple-converted-space"/>
          <w:rFonts w:ascii="Palatino Linotype" w:hAnsi="Palatino Linotype" w:cstheme="minorHAnsi"/>
          <w:color w:val="000000" w:themeColor="text1"/>
        </w:rPr>
        <w:t> </w:t>
      </w:r>
    </w:p>
    <w:p w14:paraId="77498463" w14:textId="77777777" w:rsidR="00D1426E" w:rsidRPr="00912A97" w:rsidRDefault="00D1426E" w:rsidP="00D1426E">
      <w:pPr>
        <w:pStyle w:val="p1"/>
        <w:spacing w:before="0" w:beforeAutospacing="0" w:after="0" w:afterAutospacing="0"/>
        <w:rPr>
          <w:rStyle w:val="apple-converted-space"/>
          <w:rFonts w:ascii="Palatino Linotype" w:hAnsi="Palatino Linotype"/>
          <w:color w:val="000000" w:themeColor="text1"/>
        </w:rPr>
      </w:pPr>
      <w:r w:rsidRPr="00912A97">
        <w:rPr>
          <w:rStyle w:val="s1"/>
          <w:rFonts w:ascii="Palatino Linotype" w:hAnsi="Palatino Linotype" w:cstheme="minorHAnsi"/>
          <w:color w:val="000000" w:themeColor="text1"/>
        </w:rPr>
        <w:t>Herbert Smith, London</w:t>
      </w:r>
      <w:r w:rsidRPr="00912A97">
        <w:rPr>
          <w:rFonts w:ascii="Palatino Linotype" w:hAnsi="Palatino Linotype" w:cstheme="minorHAnsi"/>
          <w:color w:val="000000" w:themeColor="text1"/>
        </w:rPr>
        <w:t>, December</w:t>
      </w:r>
      <w:r w:rsidRPr="00912A97">
        <w:rPr>
          <w:rStyle w:val="s1"/>
          <w:rFonts w:ascii="Palatino Linotype" w:hAnsi="Palatino Linotype" w:cstheme="minorHAnsi"/>
          <w:color w:val="000000" w:themeColor="text1"/>
        </w:rPr>
        <w:t xml:space="preserve"> 2017</w:t>
      </w:r>
      <w:r w:rsidRPr="00912A97">
        <w:rPr>
          <w:rStyle w:val="apple-converted-space"/>
          <w:rFonts w:ascii="Palatino Linotype" w:hAnsi="Palatino Linotype" w:cstheme="minorHAnsi"/>
          <w:color w:val="000000" w:themeColor="text1"/>
        </w:rPr>
        <w:t> </w:t>
      </w:r>
    </w:p>
    <w:p w14:paraId="5A68D435" w14:textId="77777777" w:rsidR="00D1426E" w:rsidRPr="00912A97" w:rsidRDefault="00D1426E" w:rsidP="00D1426E">
      <w:pPr>
        <w:pStyle w:val="p1"/>
        <w:spacing w:before="0" w:beforeAutospacing="0" w:after="0" w:afterAutospacing="0"/>
        <w:rPr>
          <w:rStyle w:val="apple-converted-space"/>
          <w:rFonts w:ascii="Palatino Linotype" w:hAnsi="Palatino Linotype" w:cstheme="minorHAnsi"/>
          <w:color w:val="000000" w:themeColor="text1"/>
        </w:rPr>
      </w:pPr>
    </w:p>
    <w:p w14:paraId="02A1D40B" w14:textId="77777777" w:rsidR="00D1426E" w:rsidRPr="00912A97" w:rsidRDefault="00D1426E" w:rsidP="00D1426E">
      <w:pPr>
        <w:pStyle w:val="p1"/>
        <w:spacing w:before="0" w:beforeAutospacing="0" w:after="0" w:afterAutospacing="0"/>
        <w:rPr>
          <w:rStyle w:val="apple-converted-space"/>
          <w:rFonts w:ascii="Palatino Linotype" w:hAnsi="Palatino Linotype" w:cstheme="minorHAnsi"/>
          <w:color w:val="000000" w:themeColor="text1"/>
          <w:u w:val="single"/>
        </w:rPr>
      </w:pPr>
      <w:r w:rsidRPr="00912A97">
        <w:rPr>
          <w:rStyle w:val="apple-converted-space"/>
          <w:rFonts w:ascii="Palatino Linotype" w:hAnsi="Palatino Linotype" w:cstheme="minorHAnsi"/>
          <w:color w:val="000000" w:themeColor="text1"/>
          <w:u w:val="single"/>
        </w:rPr>
        <w:t>Digby Brown, Solicitors</w:t>
      </w:r>
    </w:p>
    <w:p w14:paraId="155054DC" w14:textId="2D8125CE" w:rsidR="00D1426E" w:rsidRPr="00912A97" w:rsidRDefault="00200455" w:rsidP="00D1426E">
      <w:pPr>
        <w:pStyle w:val="p1"/>
        <w:spacing w:before="0" w:beforeAutospacing="0" w:after="0" w:afterAutospacing="0"/>
        <w:rPr>
          <w:rStyle w:val="apple-converted-space"/>
          <w:rFonts w:ascii="Palatino Linotype" w:hAnsi="Palatino Linotype" w:cstheme="minorHAnsi"/>
          <w:color w:val="000000" w:themeColor="text1"/>
        </w:rPr>
      </w:pPr>
      <w:r w:rsidRPr="00912A97">
        <w:rPr>
          <w:rStyle w:val="apple-converted-space"/>
          <w:rFonts w:ascii="Palatino Linotype" w:hAnsi="Palatino Linotype" w:cstheme="minorHAnsi"/>
          <w:color w:val="000000" w:themeColor="text1"/>
        </w:rPr>
        <w:t>She</w:t>
      </w:r>
      <w:r w:rsidR="00D1426E" w:rsidRPr="00912A97">
        <w:rPr>
          <w:rStyle w:val="apple-converted-space"/>
          <w:rFonts w:ascii="Palatino Linotype" w:hAnsi="Palatino Linotype" w:cstheme="minorHAnsi"/>
          <w:color w:val="000000" w:themeColor="text1"/>
        </w:rPr>
        <w:t xml:space="preserve"> was invited to speak to their Catastrophic Claims Department to discuss the use of Personal Injury Arbit</w:t>
      </w:r>
      <w:r w:rsidR="0079133E" w:rsidRPr="00912A97">
        <w:rPr>
          <w:rStyle w:val="apple-converted-space"/>
          <w:rFonts w:ascii="Palatino Linotype" w:hAnsi="Palatino Linotype" w:cstheme="minorHAnsi"/>
          <w:color w:val="000000" w:themeColor="text1"/>
        </w:rPr>
        <w:t>ration in catastrophic claims</w:t>
      </w:r>
    </w:p>
    <w:p w14:paraId="45D42B81" w14:textId="77777777" w:rsidR="00D1426E" w:rsidRPr="00912A97" w:rsidRDefault="00D1426E" w:rsidP="00D1426E">
      <w:pPr>
        <w:pStyle w:val="p1"/>
        <w:spacing w:before="0" w:beforeAutospacing="0" w:after="0" w:afterAutospacing="0"/>
        <w:rPr>
          <w:rStyle w:val="apple-converted-space"/>
          <w:rFonts w:ascii="Palatino Linotype" w:hAnsi="Palatino Linotype" w:cstheme="minorHAnsi"/>
          <w:color w:val="000000" w:themeColor="text1"/>
        </w:rPr>
      </w:pPr>
      <w:r w:rsidRPr="00912A97">
        <w:rPr>
          <w:rStyle w:val="apple-converted-space"/>
          <w:rFonts w:ascii="Palatino Linotype" w:hAnsi="Palatino Linotype" w:cstheme="minorHAnsi"/>
          <w:color w:val="000000" w:themeColor="text1"/>
        </w:rPr>
        <w:t>Glasgow, January 2018</w:t>
      </w:r>
    </w:p>
    <w:p w14:paraId="7795CB74" w14:textId="77777777" w:rsidR="00D1426E" w:rsidRPr="00912A97" w:rsidRDefault="00D1426E" w:rsidP="00D1426E">
      <w:pPr>
        <w:pStyle w:val="p1"/>
        <w:spacing w:before="0" w:beforeAutospacing="0" w:after="0" w:afterAutospacing="0"/>
        <w:rPr>
          <w:rStyle w:val="apple-converted-space"/>
          <w:rFonts w:ascii="Palatino Linotype" w:hAnsi="Palatino Linotype" w:cstheme="minorHAnsi"/>
          <w:color w:val="000000" w:themeColor="text1"/>
        </w:rPr>
      </w:pPr>
    </w:p>
    <w:p w14:paraId="48AB07F1" w14:textId="77777777" w:rsidR="00D1426E" w:rsidRPr="00912A97" w:rsidRDefault="00D1426E" w:rsidP="00D1426E">
      <w:pPr>
        <w:pStyle w:val="p2"/>
        <w:spacing w:before="0" w:beforeAutospacing="0" w:after="0" w:afterAutospacing="0"/>
        <w:rPr>
          <w:rStyle w:val="apple-converted-space"/>
          <w:rFonts w:ascii="Palatino Linotype" w:hAnsi="Palatino Linotype" w:cstheme="minorHAnsi"/>
          <w:color w:val="000000" w:themeColor="text1"/>
          <w:u w:val="single"/>
        </w:rPr>
      </w:pPr>
      <w:r w:rsidRPr="00912A97">
        <w:rPr>
          <w:rStyle w:val="apple-converted-space"/>
          <w:rFonts w:ascii="Palatino Linotype" w:hAnsi="Palatino Linotype" w:cstheme="minorHAnsi"/>
          <w:color w:val="000000" w:themeColor="text1"/>
          <w:u w:val="single"/>
        </w:rPr>
        <w:t>University of Aberdeen</w:t>
      </w:r>
    </w:p>
    <w:p w14:paraId="645C8A7B" w14:textId="77777777" w:rsidR="00D1426E" w:rsidRPr="00912A97" w:rsidRDefault="00D1426E" w:rsidP="00D1426E">
      <w:pPr>
        <w:pStyle w:val="p2"/>
        <w:spacing w:before="0" w:beforeAutospacing="0" w:after="0" w:afterAutospacing="0"/>
        <w:rPr>
          <w:rStyle w:val="apple-converted-space"/>
          <w:rFonts w:ascii="Palatino Linotype" w:hAnsi="Palatino Linotype" w:cstheme="minorHAnsi"/>
          <w:color w:val="000000" w:themeColor="text1"/>
        </w:rPr>
      </w:pPr>
      <w:r w:rsidRPr="00912A97">
        <w:rPr>
          <w:rStyle w:val="apple-converted-space"/>
          <w:rFonts w:ascii="Palatino Linotype" w:hAnsi="Palatino Linotype" w:cstheme="minorHAnsi"/>
          <w:color w:val="000000" w:themeColor="text1"/>
        </w:rPr>
        <w:t>International Arbitration (Summer School)</w:t>
      </w:r>
    </w:p>
    <w:p w14:paraId="4D397A08" w14:textId="23C23286" w:rsidR="00D1426E" w:rsidRPr="00912A97" w:rsidRDefault="00BC4EC5" w:rsidP="002B2EC7">
      <w:pPr>
        <w:pStyle w:val="p2"/>
        <w:spacing w:before="0" w:beforeAutospacing="0" w:after="0" w:afterAutospacing="0"/>
        <w:jc w:val="both"/>
        <w:rPr>
          <w:rStyle w:val="apple-converted-space"/>
          <w:rFonts w:ascii="Palatino Linotype" w:hAnsi="Palatino Linotype" w:cstheme="minorHAnsi"/>
          <w:color w:val="000000" w:themeColor="text1"/>
        </w:rPr>
      </w:pPr>
      <w:r w:rsidRPr="00912A97">
        <w:rPr>
          <w:rStyle w:val="apple-converted-space"/>
          <w:rFonts w:ascii="Palatino Linotype" w:hAnsi="Palatino Linotype" w:cstheme="minorHAnsi"/>
          <w:color w:val="000000" w:themeColor="text1"/>
        </w:rPr>
        <w:t>She was</w:t>
      </w:r>
      <w:r w:rsidR="00D1426E" w:rsidRPr="00912A97">
        <w:rPr>
          <w:rStyle w:val="apple-converted-space"/>
          <w:rFonts w:ascii="Palatino Linotype" w:hAnsi="Palatino Linotype" w:cstheme="minorHAnsi"/>
          <w:color w:val="000000" w:themeColor="text1"/>
        </w:rPr>
        <w:t xml:space="preserve"> invited to lecture on Challenges and Enforcement of Arbitr</w:t>
      </w:r>
      <w:r w:rsidRPr="00912A97">
        <w:rPr>
          <w:rStyle w:val="apple-converted-space"/>
          <w:rFonts w:ascii="Palatino Linotype" w:hAnsi="Palatino Linotype" w:cstheme="minorHAnsi"/>
          <w:color w:val="000000" w:themeColor="text1"/>
        </w:rPr>
        <w:t xml:space="preserve">al Awards at the Summer School; 8 </w:t>
      </w:r>
      <w:r w:rsidR="00D1426E" w:rsidRPr="00912A97">
        <w:rPr>
          <w:rStyle w:val="apple-converted-space"/>
          <w:rFonts w:ascii="Palatino Linotype" w:hAnsi="Palatino Linotype" w:cstheme="minorHAnsi"/>
          <w:color w:val="000000" w:themeColor="text1"/>
        </w:rPr>
        <w:t>June 2018</w:t>
      </w:r>
      <w:r w:rsidR="0079133E" w:rsidRPr="00912A97">
        <w:rPr>
          <w:rStyle w:val="apple-converted-space"/>
          <w:rFonts w:ascii="Palatino Linotype" w:hAnsi="Palatino Linotype" w:cstheme="minorHAnsi"/>
          <w:color w:val="000000" w:themeColor="text1"/>
        </w:rPr>
        <w:t xml:space="preserve"> and has been invited to return in 2019</w:t>
      </w:r>
    </w:p>
    <w:p w14:paraId="310B6D95" w14:textId="77777777" w:rsidR="00D1426E" w:rsidRPr="00912A97" w:rsidRDefault="00D1426E" w:rsidP="002B2EC7">
      <w:pPr>
        <w:pStyle w:val="p2"/>
        <w:spacing w:before="0" w:beforeAutospacing="0" w:after="0" w:afterAutospacing="0"/>
        <w:jc w:val="both"/>
        <w:rPr>
          <w:rStyle w:val="apple-converted-space"/>
          <w:rFonts w:ascii="Palatino Linotype" w:hAnsi="Palatino Linotype" w:cstheme="minorHAnsi"/>
          <w:color w:val="000000" w:themeColor="text1"/>
        </w:rPr>
      </w:pPr>
    </w:p>
    <w:p w14:paraId="1E77BD74" w14:textId="2F6811DF" w:rsidR="00D1426E" w:rsidRPr="00912A97" w:rsidRDefault="00200455" w:rsidP="002B2EC7">
      <w:pPr>
        <w:pStyle w:val="p2"/>
        <w:spacing w:before="0" w:beforeAutospacing="0" w:after="0" w:afterAutospacing="0"/>
        <w:jc w:val="both"/>
        <w:rPr>
          <w:rStyle w:val="apple-converted-space"/>
          <w:rFonts w:ascii="Palatino Linotype" w:hAnsi="Palatino Linotype" w:cstheme="minorHAnsi"/>
          <w:color w:val="000000" w:themeColor="text1"/>
        </w:rPr>
      </w:pPr>
      <w:r w:rsidRPr="00912A97">
        <w:rPr>
          <w:rStyle w:val="apple-converted-space"/>
          <w:rFonts w:ascii="Palatino Linotype" w:hAnsi="Palatino Linotype" w:cstheme="minorHAnsi"/>
          <w:color w:val="000000" w:themeColor="text1"/>
        </w:rPr>
        <w:t>Angela has</w:t>
      </w:r>
      <w:r w:rsidR="00D1426E" w:rsidRPr="00912A97">
        <w:rPr>
          <w:rStyle w:val="apple-converted-space"/>
          <w:rFonts w:ascii="Palatino Linotype" w:hAnsi="Palatino Linotype" w:cstheme="minorHAnsi"/>
          <w:color w:val="000000" w:themeColor="text1"/>
        </w:rPr>
        <w:t xml:space="preserve"> an application pending for Honorary Lecturer</w:t>
      </w:r>
      <w:r w:rsidRPr="00912A97">
        <w:rPr>
          <w:rStyle w:val="apple-converted-space"/>
          <w:rFonts w:ascii="Palatino Linotype" w:hAnsi="Palatino Linotype" w:cstheme="minorHAnsi"/>
          <w:color w:val="000000" w:themeColor="text1"/>
        </w:rPr>
        <w:t xml:space="preserve"> in International </w:t>
      </w:r>
      <w:r w:rsidR="00A05A28" w:rsidRPr="00912A97">
        <w:rPr>
          <w:rStyle w:val="apple-converted-space"/>
          <w:rFonts w:ascii="Palatino Linotype" w:hAnsi="Palatino Linotype" w:cstheme="minorHAnsi"/>
          <w:color w:val="000000" w:themeColor="text1"/>
        </w:rPr>
        <w:t>Arbitration at</w:t>
      </w:r>
      <w:r w:rsidR="00D1426E" w:rsidRPr="00912A97">
        <w:rPr>
          <w:rStyle w:val="apple-converted-space"/>
          <w:rFonts w:ascii="Palatino Linotype" w:hAnsi="Palatino Linotype" w:cstheme="minorHAnsi"/>
          <w:color w:val="000000" w:themeColor="text1"/>
        </w:rPr>
        <w:t xml:space="preserve"> the</w:t>
      </w:r>
      <w:r w:rsidR="00062B12" w:rsidRPr="00912A97">
        <w:rPr>
          <w:rStyle w:val="apple-converted-space"/>
          <w:rFonts w:ascii="Palatino Linotype" w:hAnsi="Palatino Linotype" w:cstheme="minorHAnsi"/>
          <w:color w:val="000000" w:themeColor="text1"/>
        </w:rPr>
        <w:t xml:space="preserve"> School of Law in the</w:t>
      </w:r>
      <w:r w:rsidR="00D1426E" w:rsidRPr="00912A97">
        <w:rPr>
          <w:rStyle w:val="apple-converted-space"/>
          <w:rFonts w:ascii="Palatino Linotype" w:hAnsi="Palatino Linotype" w:cstheme="minorHAnsi"/>
          <w:color w:val="000000" w:themeColor="text1"/>
        </w:rPr>
        <w:t xml:space="preserve"> University of Aberdeen.</w:t>
      </w:r>
    </w:p>
    <w:p w14:paraId="72ABDA30" w14:textId="77777777" w:rsidR="00D1426E" w:rsidRPr="00912A97" w:rsidRDefault="00D1426E" w:rsidP="002B2EC7">
      <w:pPr>
        <w:pStyle w:val="p2"/>
        <w:spacing w:before="0" w:beforeAutospacing="0" w:after="0" w:afterAutospacing="0"/>
        <w:jc w:val="both"/>
        <w:rPr>
          <w:rFonts w:ascii="Palatino Linotype" w:hAnsi="Palatino Linotype"/>
          <w:color w:val="000000" w:themeColor="text1"/>
        </w:rPr>
      </w:pPr>
    </w:p>
    <w:p w14:paraId="45DE557A" w14:textId="77777777" w:rsidR="00D1426E" w:rsidRPr="00912A97" w:rsidRDefault="00D1426E" w:rsidP="002B2EC7">
      <w:pPr>
        <w:pStyle w:val="p1"/>
        <w:spacing w:before="0" w:beforeAutospacing="0" w:after="0" w:afterAutospacing="0"/>
        <w:jc w:val="both"/>
        <w:rPr>
          <w:rFonts w:ascii="Palatino Linotype" w:hAnsi="Palatino Linotype" w:cstheme="minorHAnsi"/>
          <w:color w:val="000000" w:themeColor="text1"/>
          <w:u w:val="single"/>
        </w:rPr>
      </w:pPr>
      <w:r w:rsidRPr="00912A97">
        <w:rPr>
          <w:rStyle w:val="s1"/>
          <w:rFonts w:ascii="Palatino Linotype" w:hAnsi="Palatino Linotype" w:cstheme="minorHAnsi"/>
          <w:color w:val="000000" w:themeColor="text1"/>
          <w:u w:val="single"/>
        </w:rPr>
        <w:t>Publications &amp; Interviews</w:t>
      </w:r>
    </w:p>
    <w:p w14:paraId="7D8214D7" w14:textId="77777777" w:rsidR="00D1426E" w:rsidRPr="00912A97" w:rsidRDefault="00D1426E" w:rsidP="002B2EC7">
      <w:pPr>
        <w:pStyle w:val="p2"/>
        <w:spacing w:before="0" w:beforeAutospacing="0" w:after="0" w:afterAutospacing="0"/>
        <w:jc w:val="both"/>
        <w:rPr>
          <w:rFonts w:ascii="Palatino Linotype" w:hAnsi="Palatino Linotype" w:cstheme="minorHAnsi"/>
          <w:color w:val="000000" w:themeColor="text1"/>
        </w:rPr>
      </w:pPr>
    </w:p>
    <w:p w14:paraId="06178A96" w14:textId="77777777" w:rsidR="00AC5AA6" w:rsidRPr="00912A97" w:rsidRDefault="00AC5AA6" w:rsidP="002B2EC7">
      <w:pPr>
        <w:widowControl w:val="0"/>
        <w:autoSpaceDE w:val="0"/>
        <w:autoSpaceDN w:val="0"/>
        <w:adjustRightInd w:val="0"/>
        <w:spacing w:after="240"/>
        <w:jc w:val="both"/>
        <w:rPr>
          <w:rFonts w:ascii="Palatino Linotype" w:hAnsi="Palatino Linotype" w:cs="Times"/>
          <w:color w:val="000000" w:themeColor="text1"/>
          <w:lang w:val="en-US"/>
        </w:rPr>
      </w:pPr>
      <w:r w:rsidRPr="00912A97">
        <w:rPr>
          <w:rFonts w:ascii="Palatino Linotype" w:hAnsi="Palatino Linotype" w:cs="Times"/>
          <w:color w:val="000000" w:themeColor="text1"/>
          <w:lang w:val="en-US"/>
        </w:rPr>
        <w:t>Former contributor to Juridical Review, Greens Reparation Bulletin; Greens Civil Practice Bulletin and the Scottish Law Gazette</w:t>
      </w:r>
    </w:p>
    <w:p w14:paraId="2EBEEB6A" w14:textId="4CCAC439" w:rsidR="00D1426E" w:rsidRPr="00912A97" w:rsidRDefault="00062B12" w:rsidP="002B2EC7">
      <w:pPr>
        <w:pStyle w:val="p1"/>
        <w:spacing w:before="0" w:beforeAutospacing="0" w:after="0" w:afterAutospacing="0"/>
        <w:jc w:val="both"/>
        <w:rPr>
          <w:rStyle w:val="apple-converted-space"/>
          <w:rFonts w:ascii="Palatino Linotype" w:hAnsi="Palatino Linotype" w:cstheme="minorHAnsi"/>
          <w:color w:val="000000" w:themeColor="text1"/>
        </w:rPr>
      </w:pPr>
      <w:r w:rsidRPr="00912A97">
        <w:rPr>
          <w:rStyle w:val="s1"/>
          <w:rFonts w:ascii="Palatino Linotype" w:hAnsi="Palatino Linotype" w:cstheme="minorHAnsi"/>
          <w:color w:val="000000" w:themeColor="text1"/>
        </w:rPr>
        <w:t xml:space="preserve">Angela has </w:t>
      </w:r>
      <w:r w:rsidR="00D1426E" w:rsidRPr="00912A97">
        <w:rPr>
          <w:rStyle w:val="s1"/>
          <w:rFonts w:ascii="Palatino Linotype" w:hAnsi="Palatino Linotype" w:cstheme="minorHAnsi"/>
          <w:color w:val="000000" w:themeColor="text1"/>
        </w:rPr>
        <w:t>had an Article published in the Scotsman on Personal Injury Arbitration</w:t>
      </w:r>
      <w:r w:rsidR="00D1426E" w:rsidRPr="00912A97">
        <w:rPr>
          <w:rStyle w:val="apple-converted-space"/>
          <w:rFonts w:ascii="Palatino Linotype" w:hAnsi="Palatino Linotype" w:cstheme="minorHAnsi"/>
          <w:color w:val="000000" w:themeColor="text1"/>
        </w:rPr>
        <w:t xml:space="preserve"> in </w:t>
      </w:r>
      <w:r w:rsidR="00D1426E" w:rsidRPr="00912A97">
        <w:rPr>
          <w:rStyle w:val="s1"/>
          <w:rFonts w:ascii="Palatino Linotype" w:hAnsi="Palatino Linotype" w:cstheme="minorHAnsi"/>
          <w:color w:val="000000" w:themeColor="text1"/>
        </w:rPr>
        <w:t>December 2016</w:t>
      </w:r>
      <w:r w:rsidR="00D1426E" w:rsidRPr="00912A97">
        <w:rPr>
          <w:rFonts w:ascii="Palatino Linotype" w:hAnsi="Palatino Linotype" w:cstheme="minorHAnsi"/>
          <w:color w:val="000000" w:themeColor="text1"/>
        </w:rPr>
        <w:t xml:space="preserve"> and in </w:t>
      </w:r>
      <w:r w:rsidR="00353CC4">
        <w:rPr>
          <w:rStyle w:val="s1"/>
          <w:rFonts w:ascii="Palatino Linotype" w:hAnsi="Palatino Linotype" w:cstheme="minorHAnsi"/>
          <w:color w:val="000000" w:themeColor="text1"/>
        </w:rPr>
        <w:t xml:space="preserve">June 2017 </w:t>
      </w:r>
      <w:r w:rsidR="00D1426E" w:rsidRPr="00912A97">
        <w:rPr>
          <w:rStyle w:val="s1"/>
          <w:rFonts w:ascii="Palatino Linotype" w:hAnsi="Palatino Linotype" w:cstheme="minorHAnsi"/>
          <w:color w:val="000000" w:themeColor="text1"/>
        </w:rPr>
        <w:t xml:space="preserve">was </w:t>
      </w:r>
      <w:r w:rsidR="00D1426E" w:rsidRPr="00912A97">
        <w:rPr>
          <w:rFonts w:ascii="Palatino Linotype" w:hAnsi="Palatino Linotype" w:cstheme="minorHAnsi"/>
          <w:color w:val="000000" w:themeColor="text1"/>
        </w:rPr>
        <w:t xml:space="preserve">interviewed by the </w:t>
      </w:r>
      <w:r w:rsidR="00D1426E" w:rsidRPr="00912A97">
        <w:rPr>
          <w:rStyle w:val="s1"/>
          <w:rFonts w:ascii="Palatino Linotype" w:hAnsi="Palatino Linotype" w:cstheme="minorHAnsi"/>
          <w:color w:val="000000" w:themeColor="text1"/>
        </w:rPr>
        <w:lastRenderedPageBreak/>
        <w:t xml:space="preserve">Journal of the Law Society of Scotland (JLSS), </w:t>
      </w:r>
      <w:r w:rsidR="00D1426E" w:rsidRPr="00912A97">
        <w:rPr>
          <w:rFonts w:ascii="Palatino Linotype" w:hAnsi="Palatino Linotype" w:cstheme="minorHAnsi"/>
          <w:color w:val="000000" w:themeColor="text1"/>
        </w:rPr>
        <w:t>alongside the then Convenor of the Faculty’s Dispute Resolution Service, about Arbitration</w:t>
      </w:r>
      <w:r w:rsidR="00D1426E" w:rsidRPr="00912A97">
        <w:rPr>
          <w:rStyle w:val="apple-converted-space"/>
          <w:rFonts w:ascii="Palatino Linotype" w:hAnsi="Palatino Linotype" w:cstheme="minorHAnsi"/>
          <w:color w:val="000000" w:themeColor="text1"/>
        </w:rPr>
        <w:t> </w:t>
      </w:r>
    </w:p>
    <w:p w14:paraId="6D5A02FF" w14:textId="77777777" w:rsidR="00D1426E" w:rsidRPr="00912A97" w:rsidRDefault="00D1426E" w:rsidP="002B2EC7">
      <w:pPr>
        <w:pStyle w:val="p1"/>
        <w:spacing w:before="0" w:beforeAutospacing="0" w:after="0" w:afterAutospacing="0"/>
        <w:jc w:val="both"/>
        <w:rPr>
          <w:rStyle w:val="apple-converted-space"/>
          <w:rFonts w:ascii="Palatino Linotype" w:hAnsi="Palatino Linotype" w:cstheme="minorHAnsi"/>
          <w:color w:val="000000" w:themeColor="text1"/>
        </w:rPr>
      </w:pPr>
    </w:p>
    <w:p w14:paraId="6BFC95C9" w14:textId="19D6A97C" w:rsidR="00353CC4" w:rsidRDefault="00353CC4" w:rsidP="00353CC4">
      <w:pPr>
        <w:pStyle w:val="p1"/>
        <w:spacing w:before="0" w:beforeAutospacing="0" w:after="0" w:afterAutospacing="0"/>
        <w:rPr>
          <w:rFonts w:ascii="Palatino Linotype" w:hAnsi="Palatino Linotype" w:cstheme="minorHAnsi"/>
          <w:color w:val="000000" w:themeColor="text1"/>
        </w:rPr>
      </w:pPr>
      <w:r>
        <w:rPr>
          <w:rFonts w:ascii="Palatino Linotype" w:hAnsi="Palatino Linotype" w:cstheme="minorHAnsi"/>
          <w:color w:val="000000" w:themeColor="text1"/>
        </w:rPr>
        <w:t>Angela</w:t>
      </w:r>
      <w:r w:rsidRPr="00912A97">
        <w:rPr>
          <w:rFonts w:ascii="Palatino Linotype" w:hAnsi="Palatino Linotype" w:cstheme="minorHAnsi"/>
          <w:color w:val="000000" w:themeColor="text1"/>
        </w:rPr>
        <w:t xml:space="preserve"> was invited to contribute to the inaugural publication </w:t>
      </w:r>
      <w:r>
        <w:rPr>
          <w:rFonts w:ascii="Palatino Linotype" w:hAnsi="Palatino Linotype" w:cstheme="minorHAnsi"/>
          <w:color w:val="000000" w:themeColor="text1"/>
        </w:rPr>
        <w:t xml:space="preserve">of </w:t>
      </w:r>
      <w:r w:rsidRPr="00912A97">
        <w:rPr>
          <w:rFonts w:ascii="Palatino Linotype" w:hAnsi="Palatino Linotype" w:cstheme="minorHAnsi"/>
          <w:color w:val="000000" w:themeColor="text1"/>
        </w:rPr>
        <w:t>‘The Journal of Enforcement of Arbitration Awards’ 2018, and her article “Recognition &amp; Enforcement of Arbitral Awards in the United Kingdom” was published in October 2018, Volume 1, No: 1</w:t>
      </w:r>
      <w:r>
        <w:rPr>
          <w:rFonts w:ascii="Palatino Linotype" w:hAnsi="Palatino Linotype" w:cstheme="minorHAnsi"/>
          <w:color w:val="000000" w:themeColor="text1"/>
        </w:rPr>
        <w:t>, page 41.</w:t>
      </w:r>
    </w:p>
    <w:p w14:paraId="540B3C1A" w14:textId="77777777" w:rsidR="00353CC4" w:rsidRPr="00912A97" w:rsidRDefault="00353CC4" w:rsidP="00353CC4">
      <w:pPr>
        <w:pStyle w:val="p1"/>
        <w:spacing w:before="0" w:beforeAutospacing="0" w:after="0" w:afterAutospacing="0"/>
        <w:rPr>
          <w:rFonts w:ascii="Palatino Linotype" w:hAnsi="Palatino Linotype" w:cstheme="minorHAnsi"/>
          <w:color w:val="000000" w:themeColor="text1"/>
        </w:rPr>
      </w:pPr>
    </w:p>
    <w:p w14:paraId="63454A8F" w14:textId="748F2A15" w:rsidR="00783072" w:rsidRPr="00912A97" w:rsidRDefault="007B3DC6" w:rsidP="00191360">
      <w:pPr>
        <w:pStyle w:val="p1"/>
        <w:spacing w:before="0" w:beforeAutospacing="0" w:after="0" w:afterAutospacing="0"/>
        <w:jc w:val="both"/>
        <w:rPr>
          <w:rFonts w:ascii="Palatino Linotype" w:hAnsi="Palatino Linotype"/>
          <w:color w:val="000000" w:themeColor="text1"/>
        </w:rPr>
      </w:pPr>
      <w:r w:rsidRPr="00912A97">
        <w:rPr>
          <w:rFonts w:ascii="Palatino Linotype" w:hAnsi="Palatino Linotype" w:cstheme="minorHAnsi"/>
          <w:color w:val="000000" w:themeColor="text1"/>
        </w:rPr>
        <w:t xml:space="preserve">She </w:t>
      </w:r>
      <w:r w:rsidR="00353CC4">
        <w:rPr>
          <w:rFonts w:ascii="Palatino Linotype" w:hAnsi="Palatino Linotype" w:cstheme="minorHAnsi"/>
          <w:color w:val="000000" w:themeColor="text1"/>
        </w:rPr>
        <w:t>has contributed</w:t>
      </w:r>
      <w:r w:rsidR="00D1426E" w:rsidRPr="00912A97">
        <w:rPr>
          <w:rFonts w:ascii="Palatino Linotype" w:hAnsi="Palatino Linotype" w:cstheme="minorHAnsi"/>
          <w:color w:val="000000" w:themeColor="text1"/>
        </w:rPr>
        <w:t xml:space="preserve"> an Article to ‘Women Pioneers in Dispute Resolution’ book, 2</w:t>
      </w:r>
      <w:r w:rsidR="00D1426E" w:rsidRPr="00912A97">
        <w:rPr>
          <w:rFonts w:ascii="Palatino Linotype" w:hAnsi="Palatino Linotype" w:cstheme="minorHAnsi"/>
          <w:color w:val="000000" w:themeColor="text1"/>
          <w:vertAlign w:val="superscript"/>
        </w:rPr>
        <w:t>nd</w:t>
      </w:r>
      <w:r w:rsidR="00D1426E" w:rsidRPr="00912A97">
        <w:rPr>
          <w:rFonts w:ascii="Palatino Linotype" w:hAnsi="Palatino Linotype" w:cstheme="minorHAnsi"/>
          <w:color w:val="000000" w:themeColor="text1"/>
        </w:rPr>
        <w:t xml:space="preserve"> Edition, published by </w:t>
      </w:r>
      <w:r w:rsidR="00D1426E" w:rsidRPr="00912A97">
        <w:rPr>
          <w:rFonts w:ascii="Palatino Linotype" w:hAnsi="Palatino Linotype" w:cs="Arial"/>
          <w:color w:val="000000" w:themeColor="text1"/>
        </w:rPr>
        <w:t xml:space="preserve">Deutsche Gesellschaft für Internationale Zusammenarbeit (GIZ) GmbH, on behalf of the German Federal Ministry for Economic Cooperation and Development (BMZ), with the cooperation of ArbitralWomen; which </w:t>
      </w:r>
      <w:r w:rsidR="00353CC4">
        <w:rPr>
          <w:rFonts w:ascii="Palatino Linotype" w:hAnsi="Palatino Linotype" w:cs="Arial"/>
          <w:color w:val="000000" w:themeColor="text1"/>
        </w:rPr>
        <w:t>is due to be published on</w:t>
      </w:r>
      <w:r w:rsidR="00D1426E" w:rsidRPr="00912A97">
        <w:rPr>
          <w:rFonts w:ascii="Palatino Linotype" w:hAnsi="Palatino Linotype" w:cs="Arial"/>
          <w:color w:val="000000" w:themeColor="text1"/>
        </w:rPr>
        <w:t xml:space="preserve"> </w:t>
      </w:r>
      <w:r w:rsidR="00353CC4">
        <w:rPr>
          <w:rFonts w:ascii="Palatino Linotype" w:hAnsi="Palatino Linotype" w:cs="Arial"/>
          <w:color w:val="000000" w:themeColor="text1"/>
        </w:rPr>
        <w:t>8 November 2018</w:t>
      </w:r>
      <w:r w:rsidR="00D1426E" w:rsidRPr="00912A97">
        <w:rPr>
          <w:rFonts w:ascii="Palatino Linotype" w:hAnsi="Palatino Linotype" w:cs="Arial"/>
          <w:color w:val="000000" w:themeColor="text1"/>
        </w:rPr>
        <w:t>.</w:t>
      </w:r>
    </w:p>
    <w:p w14:paraId="64A09DB5" w14:textId="77777777" w:rsidR="00191360" w:rsidRPr="00912A97" w:rsidRDefault="00191360" w:rsidP="00191360">
      <w:pPr>
        <w:pStyle w:val="p1"/>
        <w:spacing w:before="0" w:beforeAutospacing="0" w:after="0" w:afterAutospacing="0"/>
        <w:jc w:val="both"/>
        <w:rPr>
          <w:rFonts w:ascii="Palatino Linotype" w:hAnsi="Palatino Linotype"/>
          <w:color w:val="000000" w:themeColor="text1"/>
        </w:rPr>
      </w:pPr>
    </w:p>
    <w:p w14:paraId="07A3A294" w14:textId="334E6429" w:rsidR="00D1426E" w:rsidRDefault="00783072" w:rsidP="0038399D">
      <w:pPr>
        <w:pStyle w:val="p1"/>
        <w:spacing w:before="0" w:beforeAutospacing="0" w:after="0" w:afterAutospacing="0"/>
        <w:rPr>
          <w:rFonts w:ascii="Palatino Linotype" w:hAnsi="Palatino Linotype" w:cstheme="minorHAnsi"/>
          <w:color w:val="000000" w:themeColor="text1"/>
        </w:rPr>
      </w:pPr>
      <w:r w:rsidRPr="00912A97">
        <w:rPr>
          <w:rFonts w:ascii="Palatino Linotype" w:hAnsi="Palatino Linotype" w:cstheme="minorHAnsi"/>
          <w:color w:val="000000" w:themeColor="text1"/>
        </w:rPr>
        <w:t xml:space="preserve">Angela </w:t>
      </w:r>
      <w:r w:rsidR="004F2AEA" w:rsidRPr="00912A97">
        <w:rPr>
          <w:rFonts w:ascii="Palatino Linotype" w:hAnsi="Palatino Linotype" w:cstheme="minorHAnsi"/>
          <w:color w:val="000000" w:themeColor="text1"/>
        </w:rPr>
        <w:t>co-author</w:t>
      </w:r>
      <w:r w:rsidR="00353CC4">
        <w:rPr>
          <w:rFonts w:ascii="Palatino Linotype" w:hAnsi="Palatino Linotype" w:cstheme="minorHAnsi"/>
          <w:color w:val="000000" w:themeColor="text1"/>
        </w:rPr>
        <w:t>ed</w:t>
      </w:r>
      <w:r w:rsidR="004F2AEA" w:rsidRPr="00912A97">
        <w:rPr>
          <w:rFonts w:ascii="Palatino Linotype" w:hAnsi="Palatino Linotype" w:cstheme="minorHAnsi"/>
          <w:color w:val="000000" w:themeColor="text1"/>
        </w:rPr>
        <w:t xml:space="preserve"> the National Report Scotland f</w:t>
      </w:r>
      <w:r w:rsidRPr="00912A97">
        <w:rPr>
          <w:rFonts w:ascii="Palatino Linotype" w:hAnsi="Palatino Linotype" w:cstheme="minorHAnsi"/>
          <w:color w:val="000000" w:themeColor="text1"/>
        </w:rPr>
        <w:t xml:space="preserve">or the </w:t>
      </w:r>
      <w:r w:rsidR="0038399D">
        <w:rPr>
          <w:rFonts w:ascii="Palatino Linotype" w:hAnsi="Palatino Linotype" w:cstheme="minorHAnsi"/>
          <w:color w:val="000000" w:themeColor="text1"/>
        </w:rPr>
        <w:t xml:space="preserve">prestigious </w:t>
      </w:r>
      <w:r w:rsidRPr="00912A97">
        <w:rPr>
          <w:rFonts w:ascii="Palatino Linotype" w:hAnsi="Palatino Linotype" w:cstheme="minorHAnsi"/>
          <w:color w:val="000000" w:themeColor="text1"/>
        </w:rPr>
        <w:t>World Arbitration Reporter (wit</w:t>
      </w:r>
      <w:r w:rsidR="00C83CBD" w:rsidRPr="00912A97">
        <w:rPr>
          <w:rFonts w:ascii="Palatino Linotype" w:hAnsi="Palatino Linotype" w:cstheme="minorHAnsi"/>
          <w:color w:val="000000" w:themeColor="text1"/>
        </w:rPr>
        <w:t xml:space="preserve">h Professor David R Parratt QC) </w:t>
      </w:r>
      <w:r w:rsidR="00353CC4">
        <w:rPr>
          <w:rFonts w:ascii="Palatino Linotype" w:hAnsi="Palatino Linotype" w:cstheme="minorHAnsi"/>
          <w:color w:val="000000" w:themeColor="text1"/>
        </w:rPr>
        <w:t>(scheduled for publication late</w:t>
      </w:r>
      <w:r w:rsidR="00191360" w:rsidRPr="00912A97">
        <w:rPr>
          <w:rFonts w:ascii="Palatino Linotype" w:hAnsi="Palatino Linotype" w:cstheme="minorHAnsi"/>
          <w:color w:val="000000" w:themeColor="text1"/>
        </w:rPr>
        <w:t xml:space="preserve"> </w:t>
      </w:r>
      <w:r w:rsidR="0079133E" w:rsidRPr="00912A97">
        <w:rPr>
          <w:rFonts w:ascii="Palatino Linotype" w:hAnsi="Palatino Linotype" w:cstheme="minorHAnsi"/>
          <w:color w:val="000000" w:themeColor="text1"/>
        </w:rPr>
        <w:t xml:space="preserve">November </w:t>
      </w:r>
      <w:r w:rsidR="00191360" w:rsidRPr="00912A97">
        <w:rPr>
          <w:rFonts w:ascii="Palatino Linotype" w:hAnsi="Palatino Linotype" w:cstheme="minorHAnsi"/>
          <w:color w:val="000000" w:themeColor="text1"/>
        </w:rPr>
        <w:t>2018</w:t>
      </w:r>
      <w:r w:rsidRPr="00912A97">
        <w:rPr>
          <w:rFonts w:ascii="Palatino Linotype" w:hAnsi="Palatino Linotype" w:cstheme="minorHAnsi"/>
          <w:color w:val="000000" w:themeColor="text1"/>
        </w:rPr>
        <w:t>)</w:t>
      </w:r>
    </w:p>
    <w:p w14:paraId="6F73AC63" w14:textId="77777777" w:rsidR="0038399D" w:rsidRPr="0038399D" w:rsidRDefault="0038399D" w:rsidP="0038399D">
      <w:pPr>
        <w:pStyle w:val="p1"/>
        <w:spacing w:before="0" w:beforeAutospacing="0" w:after="0" w:afterAutospacing="0"/>
        <w:rPr>
          <w:rFonts w:ascii="Palatino Linotype" w:hAnsi="Palatino Linotype" w:cstheme="minorHAnsi"/>
          <w:color w:val="000000" w:themeColor="text1"/>
        </w:rPr>
      </w:pPr>
    </w:p>
    <w:p w14:paraId="21E2648A" w14:textId="0667F0B7" w:rsidR="00191360" w:rsidRPr="00912A97" w:rsidRDefault="00D9176D" w:rsidP="00191360">
      <w:pPr>
        <w:pStyle w:val="p1"/>
        <w:spacing w:before="0" w:beforeAutospacing="0" w:after="0" w:afterAutospacing="0"/>
        <w:rPr>
          <w:rFonts w:ascii="Palatino Linotype" w:hAnsi="Palatino Linotype" w:cstheme="minorHAnsi"/>
          <w:color w:val="000000" w:themeColor="text1"/>
        </w:rPr>
      </w:pPr>
      <w:r>
        <w:rPr>
          <w:rFonts w:ascii="Palatino Linotype" w:hAnsi="Palatino Linotype" w:cstheme="minorHAnsi"/>
          <w:color w:val="000000" w:themeColor="text1"/>
        </w:rPr>
        <w:t>Angela</w:t>
      </w:r>
      <w:r w:rsidR="00353CC4">
        <w:rPr>
          <w:rFonts w:ascii="Palatino Linotype" w:hAnsi="Palatino Linotype" w:cstheme="minorHAnsi"/>
          <w:color w:val="000000" w:themeColor="text1"/>
        </w:rPr>
        <w:t xml:space="preserve"> has been invited to</w:t>
      </w:r>
      <w:r w:rsidR="00191360" w:rsidRPr="00912A97">
        <w:rPr>
          <w:rFonts w:ascii="Palatino Linotype" w:hAnsi="Palatino Linotype" w:cstheme="minorHAnsi"/>
          <w:color w:val="000000" w:themeColor="text1"/>
        </w:rPr>
        <w:t xml:space="preserve"> co-author of The Scottish Arbitration Handbook (2</w:t>
      </w:r>
      <w:r w:rsidR="00191360" w:rsidRPr="00912A97">
        <w:rPr>
          <w:rFonts w:ascii="Palatino Linotype" w:hAnsi="Palatino Linotype" w:cstheme="minorHAnsi"/>
          <w:color w:val="000000" w:themeColor="text1"/>
          <w:vertAlign w:val="superscript"/>
        </w:rPr>
        <w:t>nd</w:t>
      </w:r>
      <w:r w:rsidR="00191360" w:rsidRPr="00912A97">
        <w:rPr>
          <w:rFonts w:ascii="Palatino Linotype" w:hAnsi="Palatino Linotype" w:cstheme="minorHAnsi"/>
          <w:color w:val="000000" w:themeColor="text1"/>
        </w:rPr>
        <w:t xml:space="preserve"> edition) [with Professor David R Parratt QC &amp; Peter Foreman] (forthcoming)</w:t>
      </w:r>
    </w:p>
    <w:p w14:paraId="00CF0AEA" w14:textId="77777777" w:rsidR="00191360" w:rsidRPr="00912A97" w:rsidRDefault="00191360" w:rsidP="00504AB4">
      <w:pPr>
        <w:widowControl w:val="0"/>
        <w:autoSpaceDE w:val="0"/>
        <w:autoSpaceDN w:val="0"/>
        <w:adjustRightInd w:val="0"/>
        <w:spacing w:after="240"/>
        <w:rPr>
          <w:rFonts w:asciiTheme="majorHAnsi" w:hAnsiTheme="majorHAnsi" w:cs="Times"/>
          <w:color w:val="000000" w:themeColor="text1"/>
          <w:lang w:val="en-US"/>
        </w:rPr>
      </w:pPr>
    </w:p>
    <w:p w14:paraId="3AF34C78" w14:textId="77777777" w:rsidR="00AC5AA6" w:rsidRPr="00912A97" w:rsidRDefault="00AC5AA6" w:rsidP="00AC5AA6">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Lectures and Seminars</w:t>
      </w:r>
    </w:p>
    <w:p w14:paraId="495D04D8" w14:textId="0E981369" w:rsidR="00565E40" w:rsidRPr="00912A97" w:rsidRDefault="00AC5AA6" w:rsidP="00565E40">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A</w:t>
      </w:r>
      <w:r w:rsidR="007D4D63">
        <w:rPr>
          <w:rFonts w:ascii="Palatino Linotype" w:hAnsi="Palatino Linotype" w:cs="Times"/>
          <w:color w:val="000000" w:themeColor="text1"/>
          <w:szCs w:val="28"/>
          <w:lang w:val="en-US"/>
        </w:rPr>
        <w:t>s well as the detailed list above, A</w:t>
      </w:r>
      <w:r w:rsidR="00565E40" w:rsidRPr="00912A97">
        <w:rPr>
          <w:rFonts w:ascii="Palatino Linotype" w:hAnsi="Palatino Linotype" w:cs="Times"/>
          <w:color w:val="000000" w:themeColor="text1"/>
          <w:szCs w:val="28"/>
          <w:lang w:val="en-US"/>
        </w:rPr>
        <w:t xml:space="preserve">ngela has extensive experience and expertise in the instruction of advocacy skills in both the court room and in arbitration tribunals. She is sought after for her skill in teaching </w:t>
      </w:r>
      <w:r w:rsidR="007D4D63">
        <w:rPr>
          <w:rFonts w:ascii="Palatino Linotype" w:hAnsi="Palatino Linotype" w:cs="Times"/>
          <w:color w:val="000000" w:themeColor="text1"/>
          <w:szCs w:val="28"/>
          <w:lang w:val="en-US"/>
        </w:rPr>
        <w:t xml:space="preserve">practitioners the art of </w:t>
      </w:r>
      <w:r w:rsidR="00565E40" w:rsidRPr="00912A97">
        <w:rPr>
          <w:rFonts w:ascii="Palatino Linotype" w:hAnsi="Palatino Linotype" w:cs="Times"/>
          <w:color w:val="000000" w:themeColor="text1"/>
          <w:szCs w:val="28"/>
          <w:lang w:val="en-US"/>
        </w:rPr>
        <w:t xml:space="preserve">cross examination, particularly of skilled (expert) witnesses. </w:t>
      </w:r>
    </w:p>
    <w:p w14:paraId="18060B7C" w14:textId="6756F8EA" w:rsidR="00AC5AA6" w:rsidRPr="00912A97" w:rsidRDefault="00565E40" w:rsidP="004E082A">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She has le</w:t>
      </w:r>
      <w:r w:rsidR="007D4D63">
        <w:rPr>
          <w:rFonts w:ascii="Palatino Linotype" w:hAnsi="Palatino Linotype" w:cs="Times"/>
          <w:color w:val="000000" w:themeColor="text1"/>
          <w:szCs w:val="28"/>
          <w:lang w:val="en-US"/>
        </w:rPr>
        <w:t xml:space="preserve">ctured at Universities including </w:t>
      </w:r>
      <w:r w:rsidR="00AC5AA6" w:rsidRPr="00912A97">
        <w:rPr>
          <w:rFonts w:ascii="Palatino Linotype" w:hAnsi="Palatino Linotype" w:cs="Times"/>
          <w:color w:val="000000" w:themeColor="text1"/>
          <w:szCs w:val="28"/>
          <w:lang w:val="en-US"/>
        </w:rPr>
        <w:t xml:space="preserve">the </w:t>
      </w:r>
      <w:r w:rsidR="007D4D63">
        <w:rPr>
          <w:rFonts w:ascii="Palatino Linotype" w:hAnsi="Palatino Linotype" w:cs="Times"/>
          <w:color w:val="000000" w:themeColor="text1"/>
          <w:szCs w:val="28"/>
          <w:lang w:val="en-US"/>
        </w:rPr>
        <w:t xml:space="preserve">the University of Aberdeen, </w:t>
      </w:r>
      <w:r w:rsidR="00AC5AA6" w:rsidRPr="00912A97">
        <w:rPr>
          <w:rFonts w:ascii="Palatino Linotype" w:hAnsi="Palatino Linotype" w:cs="Times"/>
          <w:color w:val="000000" w:themeColor="text1"/>
          <w:szCs w:val="28"/>
          <w:lang w:val="en-US"/>
        </w:rPr>
        <w:t xml:space="preserve">University of Edinburgh </w:t>
      </w:r>
      <w:r w:rsidRPr="00912A97">
        <w:rPr>
          <w:rFonts w:ascii="Palatino Linotype" w:hAnsi="Palatino Linotype" w:cs="Times"/>
          <w:color w:val="000000" w:themeColor="text1"/>
          <w:szCs w:val="28"/>
          <w:lang w:val="en-US"/>
        </w:rPr>
        <w:t xml:space="preserve">and </w:t>
      </w:r>
      <w:r w:rsidR="007D4D63">
        <w:rPr>
          <w:rFonts w:ascii="Palatino Linotype" w:hAnsi="Palatino Linotype" w:cs="Times"/>
          <w:color w:val="000000" w:themeColor="text1"/>
          <w:szCs w:val="28"/>
          <w:lang w:val="en-US"/>
        </w:rPr>
        <w:t xml:space="preserve">RGU, Aberdeen and to Solicitors and Advocates.  </w:t>
      </w:r>
    </w:p>
    <w:p w14:paraId="5714F7FA" w14:textId="77777777" w:rsidR="00174E8A" w:rsidRDefault="00174E8A" w:rsidP="00504AB4">
      <w:pPr>
        <w:widowControl w:val="0"/>
        <w:autoSpaceDE w:val="0"/>
        <w:autoSpaceDN w:val="0"/>
        <w:adjustRightInd w:val="0"/>
        <w:spacing w:after="240"/>
        <w:rPr>
          <w:rFonts w:asciiTheme="majorHAnsi" w:hAnsiTheme="majorHAnsi" w:cs="Times"/>
          <w:b/>
          <w:bCs/>
          <w:color w:val="000000" w:themeColor="text1"/>
          <w:sz w:val="28"/>
          <w:szCs w:val="28"/>
          <w:lang w:val="en-US"/>
        </w:rPr>
      </w:pPr>
    </w:p>
    <w:p w14:paraId="2BA0B061" w14:textId="77777777" w:rsidR="00504AB4"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Appointments</w:t>
      </w:r>
    </w:p>
    <w:p w14:paraId="4E9B3DF2" w14:textId="77777777" w:rsidR="00504AB4" w:rsidRPr="00912A97" w:rsidRDefault="00504AB4" w:rsidP="004E082A">
      <w:pPr>
        <w:widowControl w:val="0"/>
        <w:autoSpaceDE w:val="0"/>
        <w:autoSpaceDN w:val="0"/>
        <w:adjustRightInd w:val="0"/>
        <w:spacing w:after="240"/>
        <w:jc w:val="both"/>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Faculty Appointments</w:t>
      </w:r>
    </w:p>
    <w:p w14:paraId="65E8DC41"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Curator of the Library (1999 to 2001); </w:t>
      </w:r>
    </w:p>
    <w:p w14:paraId="613F90D1"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Member of Disciplinary Rules: Investigating Committee (1999 – 2001); </w:t>
      </w:r>
    </w:p>
    <w:p w14:paraId="4317659F"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Faculty Representative on Employer Liaison Committee at Aberdeen University (2001 - 2003); </w:t>
      </w:r>
    </w:p>
    <w:p w14:paraId="381F5F97"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lastRenderedPageBreak/>
        <w:t xml:space="preserve">Member of Response Review Group (2001 – 2003; 2007 to 2010); </w:t>
      </w:r>
    </w:p>
    <w:p w14:paraId="55EB6756"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Member of the Board of Assessors (2007 to date); </w:t>
      </w:r>
    </w:p>
    <w:p w14:paraId="5F454013" w14:textId="77777777" w:rsidR="00565E40" w:rsidRPr="00912A97" w:rsidRDefault="00504AB4"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Member of the Faculty Response Committee on the Criminal Justice (Scotland) Bill (2013); </w:t>
      </w:r>
    </w:p>
    <w:p w14:paraId="758B8ACA" w14:textId="77777777" w:rsidR="00565E40" w:rsidRPr="00912A97" w:rsidRDefault="00D1426E" w:rsidP="00565E40">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olor w:val="000000" w:themeColor="text1"/>
          <w:szCs w:val="28"/>
        </w:rPr>
        <w:t xml:space="preserve">Co-Director of Compass Chambers (2015 -2016); </w:t>
      </w:r>
    </w:p>
    <w:p w14:paraId="4EBB57A1" w14:textId="2EEF6D94" w:rsidR="00565E40" w:rsidRPr="00912A97" w:rsidRDefault="00504AB4" w:rsidP="004E082A">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s="Times"/>
          <w:color w:val="000000" w:themeColor="text1"/>
          <w:szCs w:val="28"/>
          <w:lang w:val="en-US"/>
        </w:rPr>
        <w:t xml:space="preserve">Member </w:t>
      </w:r>
      <w:r w:rsidR="00D1426E" w:rsidRPr="00912A97">
        <w:rPr>
          <w:rFonts w:ascii="Palatino Linotype" w:hAnsi="Palatino Linotype" w:cs="Times"/>
          <w:color w:val="000000" w:themeColor="text1"/>
          <w:szCs w:val="28"/>
          <w:lang w:val="en-US"/>
        </w:rPr>
        <w:t xml:space="preserve">and now </w:t>
      </w:r>
      <w:r w:rsidR="00A05A28" w:rsidRPr="00912A97">
        <w:rPr>
          <w:rFonts w:ascii="Palatino Linotype" w:hAnsi="Palatino Linotype" w:cs="Times"/>
          <w:color w:val="000000" w:themeColor="text1"/>
          <w:szCs w:val="28"/>
          <w:lang w:val="en-US"/>
        </w:rPr>
        <w:t>Convener</w:t>
      </w:r>
      <w:r w:rsidR="00D1426E" w:rsidRPr="00912A97">
        <w:rPr>
          <w:rFonts w:ascii="Palatino Linotype" w:hAnsi="Palatino Linotype" w:cs="Times"/>
          <w:color w:val="000000" w:themeColor="text1"/>
          <w:szCs w:val="28"/>
          <w:lang w:val="en-US"/>
        </w:rPr>
        <w:t xml:space="preserve"> </w:t>
      </w:r>
      <w:r w:rsidR="006939BB" w:rsidRPr="00912A97">
        <w:rPr>
          <w:rFonts w:ascii="Palatino Linotype" w:hAnsi="Palatino Linotype" w:cs="Times"/>
          <w:i/>
          <w:color w:val="000000" w:themeColor="text1"/>
          <w:szCs w:val="28"/>
          <w:lang w:val="en-US"/>
        </w:rPr>
        <w:t>ex officio</w:t>
      </w:r>
      <w:r w:rsidR="006939BB" w:rsidRPr="00912A97">
        <w:rPr>
          <w:rFonts w:ascii="Palatino Linotype" w:hAnsi="Palatino Linotype" w:cs="Times"/>
          <w:color w:val="000000" w:themeColor="text1"/>
          <w:szCs w:val="28"/>
          <w:lang w:val="en-US"/>
        </w:rPr>
        <w:t xml:space="preserve"> </w:t>
      </w:r>
      <w:r w:rsidRPr="00912A97">
        <w:rPr>
          <w:rFonts w:ascii="Palatino Linotype" w:hAnsi="Palatino Linotype" w:cs="Times"/>
          <w:color w:val="000000" w:themeColor="text1"/>
          <w:szCs w:val="28"/>
          <w:lang w:val="en-US"/>
        </w:rPr>
        <w:t>of the Complaints Committee (2015 to date)</w:t>
      </w:r>
      <w:r w:rsidR="00D1426E" w:rsidRPr="00912A97">
        <w:rPr>
          <w:rFonts w:ascii="Palatino Linotype" w:hAnsi="Palatino Linotype"/>
          <w:color w:val="000000" w:themeColor="text1"/>
          <w:szCs w:val="28"/>
        </w:rPr>
        <w:t xml:space="preserve"> </w:t>
      </w:r>
    </w:p>
    <w:p w14:paraId="7F8921CF" w14:textId="77777777" w:rsidR="00D1426E" w:rsidRPr="00912A97" w:rsidRDefault="00D1426E" w:rsidP="004E082A">
      <w:pPr>
        <w:pStyle w:val="ListParagraph"/>
        <w:numPr>
          <w:ilvl w:val="0"/>
          <w:numId w:val="2"/>
        </w:numPr>
        <w:spacing w:line="276" w:lineRule="auto"/>
        <w:jc w:val="both"/>
        <w:rPr>
          <w:rFonts w:ascii="Palatino Linotype" w:hAnsi="Palatino Linotype"/>
          <w:color w:val="000000" w:themeColor="text1"/>
          <w:szCs w:val="28"/>
        </w:rPr>
      </w:pPr>
      <w:r w:rsidRPr="00912A97">
        <w:rPr>
          <w:rFonts w:ascii="Palatino Linotype" w:hAnsi="Palatino Linotype"/>
          <w:color w:val="000000" w:themeColor="text1"/>
          <w:szCs w:val="28"/>
        </w:rPr>
        <w:t xml:space="preserve">Vice Dean of the Faculty of Advocates (2016-date).   </w:t>
      </w:r>
    </w:p>
    <w:p w14:paraId="4AE2EFF8" w14:textId="77777777" w:rsidR="00504AB4"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p>
    <w:p w14:paraId="7F1CDAFA" w14:textId="77777777" w:rsidR="00504AB4"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Public Appointments</w:t>
      </w:r>
    </w:p>
    <w:p w14:paraId="11099984" w14:textId="68AEF0C3" w:rsidR="00DB1D47" w:rsidRPr="00912A97" w:rsidRDefault="00504AB4" w:rsidP="004C6CEF">
      <w:pPr>
        <w:pStyle w:val="ListParagraph"/>
        <w:widowControl w:val="0"/>
        <w:numPr>
          <w:ilvl w:val="0"/>
          <w:numId w:val="3"/>
        </w:numPr>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Appointed Advocate Depute </w:t>
      </w:r>
      <w:r w:rsidR="006939BB"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April 2003</w:t>
      </w:r>
      <w:r w:rsidR="006939BB" w:rsidRPr="00912A97">
        <w:rPr>
          <w:rFonts w:ascii="Palatino Linotype" w:hAnsi="Palatino Linotype" w:cs="Times"/>
          <w:color w:val="000000" w:themeColor="text1"/>
          <w:szCs w:val="28"/>
          <w:lang w:val="en-US"/>
        </w:rPr>
        <w:t xml:space="preserve"> – July 2005)</w:t>
      </w:r>
      <w:r w:rsidRPr="00912A97">
        <w:rPr>
          <w:rFonts w:ascii="Palatino Linotype" w:hAnsi="Palatino Linotype" w:cs="Times"/>
          <w:color w:val="000000" w:themeColor="text1"/>
          <w:szCs w:val="28"/>
          <w:lang w:val="en-US"/>
        </w:rPr>
        <w:t xml:space="preserve">; </w:t>
      </w:r>
    </w:p>
    <w:p w14:paraId="4C80B2EF" w14:textId="30A1915A" w:rsidR="004C6CEF" w:rsidRPr="00912A97" w:rsidRDefault="00504AB4" w:rsidP="004E082A">
      <w:pPr>
        <w:pStyle w:val="ListParagraph"/>
        <w:widowControl w:val="0"/>
        <w:numPr>
          <w:ilvl w:val="0"/>
          <w:numId w:val="3"/>
        </w:numPr>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Appointed Senior Advocate Depute </w:t>
      </w:r>
      <w:r w:rsidR="006939BB"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July 2005</w:t>
      </w:r>
      <w:r w:rsidR="006939BB" w:rsidRPr="00912A97">
        <w:rPr>
          <w:rFonts w:ascii="Palatino Linotype" w:hAnsi="Palatino Linotype" w:cs="Times"/>
          <w:color w:val="000000" w:themeColor="text1"/>
          <w:szCs w:val="28"/>
          <w:lang w:val="en-US"/>
        </w:rPr>
        <w:t xml:space="preserve"> – April 2007)</w:t>
      </w:r>
      <w:r w:rsidRPr="00912A97">
        <w:rPr>
          <w:rFonts w:ascii="Palatino Linotype" w:hAnsi="Palatino Linotype" w:cs="Times"/>
          <w:color w:val="000000" w:themeColor="text1"/>
          <w:szCs w:val="28"/>
          <w:lang w:val="en-US"/>
        </w:rPr>
        <w:t xml:space="preserve">; </w:t>
      </w:r>
    </w:p>
    <w:p w14:paraId="31A6CC25" w14:textId="4151F2C0" w:rsidR="004C6CEF" w:rsidRPr="00912A97" w:rsidRDefault="00504AB4" w:rsidP="004E082A">
      <w:pPr>
        <w:pStyle w:val="ListParagraph"/>
        <w:widowControl w:val="0"/>
        <w:numPr>
          <w:ilvl w:val="0"/>
          <w:numId w:val="3"/>
        </w:numPr>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Appointed to the Police Appeals Tribunal as a Legal Member </w:t>
      </w:r>
      <w:r w:rsidR="00DB1D47" w:rsidRPr="00912A97">
        <w:rPr>
          <w:rFonts w:ascii="Palatino Linotype" w:hAnsi="Palatino Linotype" w:cs="Times"/>
          <w:color w:val="000000" w:themeColor="text1"/>
          <w:szCs w:val="28"/>
          <w:lang w:val="en-US"/>
        </w:rPr>
        <w:t xml:space="preserve">&amp; Chair </w:t>
      </w:r>
      <w:r w:rsidR="006939BB" w:rsidRPr="00912A97">
        <w:rPr>
          <w:rFonts w:ascii="Palatino Linotype" w:hAnsi="Palatino Linotype" w:cs="Times"/>
          <w:color w:val="000000" w:themeColor="text1"/>
          <w:szCs w:val="28"/>
          <w:lang w:val="en-US"/>
        </w:rPr>
        <w:t>(</w:t>
      </w:r>
      <w:r w:rsidR="00DB1D47" w:rsidRPr="00912A97">
        <w:rPr>
          <w:rFonts w:ascii="Palatino Linotype" w:hAnsi="Palatino Linotype" w:cs="Times"/>
          <w:color w:val="000000" w:themeColor="text1"/>
          <w:szCs w:val="28"/>
          <w:lang w:val="en-US"/>
        </w:rPr>
        <w:t>April 2013</w:t>
      </w:r>
      <w:r w:rsidR="006939BB" w:rsidRPr="00912A97">
        <w:rPr>
          <w:rFonts w:ascii="Palatino Linotype" w:hAnsi="Palatino Linotype" w:cs="Times"/>
          <w:color w:val="000000" w:themeColor="text1"/>
          <w:szCs w:val="28"/>
          <w:lang w:val="en-US"/>
        </w:rPr>
        <w:t xml:space="preserve"> – date);</w:t>
      </w:r>
    </w:p>
    <w:p w14:paraId="24A75EBF" w14:textId="00290D0C" w:rsidR="00504AB4" w:rsidRPr="00912A97" w:rsidRDefault="00504AB4" w:rsidP="004E082A">
      <w:pPr>
        <w:pStyle w:val="ListParagraph"/>
        <w:widowControl w:val="0"/>
        <w:numPr>
          <w:ilvl w:val="0"/>
          <w:numId w:val="3"/>
        </w:numPr>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Appointed </w:t>
      </w:r>
      <w:r w:rsidR="004C6CEF" w:rsidRPr="00912A97">
        <w:rPr>
          <w:rFonts w:ascii="Palatino Linotype" w:hAnsi="Palatino Linotype" w:cs="Times"/>
          <w:i/>
          <w:color w:val="000000" w:themeColor="text1"/>
          <w:szCs w:val="28"/>
          <w:lang w:val="en-US"/>
        </w:rPr>
        <w:t>a</w:t>
      </w:r>
      <w:r w:rsidRPr="00912A97">
        <w:rPr>
          <w:rFonts w:ascii="Palatino Linotype" w:hAnsi="Palatino Linotype" w:cs="Times"/>
          <w:i/>
          <w:color w:val="000000" w:themeColor="text1"/>
          <w:szCs w:val="28"/>
          <w:lang w:val="en-US"/>
        </w:rPr>
        <w:t xml:space="preserve">d </w:t>
      </w:r>
      <w:r w:rsidR="004C6CEF" w:rsidRPr="00912A97">
        <w:rPr>
          <w:rFonts w:ascii="Palatino Linotype" w:hAnsi="Palatino Linotype" w:cs="Times"/>
          <w:i/>
          <w:color w:val="000000" w:themeColor="text1"/>
          <w:szCs w:val="28"/>
          <w:lang w:val="en-US"/>
        </w:rPr>
        <w:t>h</w:t>
      </w:r>
      <w:r w:rsidRPr="00912A97">
        <w:rPr>
          <w:rFonts w:ascii="Palatino Linotype" w:hAnsi="Palatino Linotype" w:cs="Times"/>
          <w:i/>
          <w:color w:val="000000" w:themeColor="text1"/>
          <w:szCs w:val="28"/>
          <w:lang w:val="en-US"/>
        </w:rPr>
        <w:t>oc</w:t>
      </w:r>
      <w:r w:rsidRPr="00912A97">
        <w:rPr>
          <w:rFonts w:ascii="Palatino Linotype" w:hAnsi="Palatino Linotype" w:cs="Times"/>
          <w:color w:val="000000" w:themeColor="text1"/>
          <w:szCs w:val="28"/>
          <w:lang w:val="en-US"/>
        </w:rPr>
        <w:t xml:space="preserve"> Advocate Depute </w:t>
      </w:r>
      <w:r w:rsidR="006939BB" w:rsidRPr="00912A97">
        <w:rPr>
          <w:rFonts w:ascii="Palatino Linotype" w:hAnsi="Palatino Linotype" w:cs="Times"/>
          <w:color w:val="000000" w:themeColor="text1"/>
          <w:szCs w:val="28"/>
          <w:lang w:val="en-US"/>
        </w:rPr>
        <w:t>(</w:t>
      </w:r>
      <w:r w:rsidRPr="00912A97">
        <w:rPr>
          <w:rFonts w:ascii="Palatino Linotype" w:hAnsi="Palatino Linotype" w:cs="Times"/>
          <w:color w:val="000000" w:themeColor="text1"/>
          <w:szCs w:val="28"/>
          <w:lang w:val="en-US"/>
        </w:rPr>
        <w:t>2017</w:t>
      </w:r>
      <w:r w:rsidR="006939BB" w:rsidRPr="00912A97">
        <w:rPr>
          <w:rFonts w:ascii="Palatino Linotype" w:hAnsi="Palatino Linotype" w:cs="Times"/>
          <w:color w:val="000000" w:themeColor="text1"/>
          <w:szCs w:val="28"/>
          <w:lang w:val="en-US"/>
        </w:rPr>
        <w:t xml:space="preserve"> – date);</w:t>
      </w:r>
    </w:p>
    <w:p w14:paraId="72AC5CCB" w14:textId="39452605" w:rsidR="00D16F74" w:rsidRPr="00912A97" w:rsidRDefault="00D16F74" w:rsidP="004E082A">
      <w:pPr>
        <w:pStyle w:val="ListParagraph"/>
        <w:widowControl w:val="0"/>
        <w:numPr>
          <w:ilvl w:val="0"/>
          <w:numId w:val="3"/>
        </w:numPr>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Appointed as a Member of the Task &amp; Finish Group set up by Dame Clare Marx </w:t>
      </w:r>
      <w:r w:rsidR="007D4D63">
        <w:rPr>
          <w:rFonts w:ascii="Palatino Linotype" w:hAnsi="Palatino Linotype" w:cs="Times"/>
          <w:color w:val="000000" w:themeColor="text1"/>
          <w:szCs w:val="28"/>
          <w:lang w:val="en-US"/>
        </w:rPr>
        <w:t>and now chaired by Leslie Thomson, in the</w:t>
      </w:r>
      <w:r w:rsidRPr="00912A97">
        <w:rPr>
          <w:rFonts w:ascii="Palatino Linotype" w:hAnsi="Palatino Linotype" w:cs="Times"/>
          <w:color w:val="000000" w:themeColor="text1"/>
          <w:szCs w:val="28"/>
          <w:lang w:val="en-US"/>
        </w:rPr>
        <w:t xml:space="preserve"> Independent Review into Gross Negligence Manslaughter (and Culpable Homicide in Scotland) in the m</w:t>
      </w:r>
      <w:r w:rsidR="007D4D63">
        <w:rPr>
          <w:rFonts w:ascii="Palatino Linotype" w:hAnsi="Palatino Linotype" w:cs="Times"/>
          <w:color w:val="000000" w:themeColor="text1"/>
          <w:szCs w:val="28"/>
          <w:lang w:val="en-US"/>
        </w:rPr>
        <w:t>edical profession (2018)</w:t>
      </w:r>
      <w:r w:rsidRPr="00912A97">
        <w:rPr>
          <w:rFonts w:ascii="Palatino Linotype" w:hAnsi="Palatino Linotype" w:cs="Times"/>
          <w:color w:val="000000" w:themeColor="text1"/>
          <w:szCs w:val="28"/>
          <w:lang w:val="en-US"/>
        </w:rPr>
        <w:t xml:space="preserve"> </w:t>
      </w:r>
    </w:p>
    <w:p w14:paraId="146FB2E5" w14:textId="4EC2C7EA" w:rsidR="00FF425C" w:rsidRPr="00912A97" w:rsidRDefault="00C83CBD" w:rsidP="00504AB4">
      <w:pPr>
        <w:widowControl w:val="0"/>
        <w:autoSpaceDE w:val="0"/>
        <w:autoSpaceDN w:val="0"/>
        <w:adjustRightInd w:val="0"/>
        <w:spacing w:after="240"/>
        <w:rPr>
          <w:rFonts w:ascii="Palatino Linotype" w:hAnsi="Palatino Linotype" w:cs="Times"/>
          <w:color w:val="000000" w:themeColor="text1"/>
          <w:lang w:val="en-US"/>
        </w:rPr>
      </w:pPr>
      <w:r w:rsidRPr="00912A97">
        <w:rPr>
          <w:rFonts w:ascii="Palatino Linotype" w:hAnsi="Palatino Linotype" w:cs="Times"/>
          <w:color w:val="000000" w:themeColor="text1"/>
          <w:lang w:val="en-US"/>
        </w:rPr>
        <w:t>Angela is the Secretary and Treasurer of the International Bar Association (IBA) Forum for Barristers and Advocates</w:t>
      </w:r>
      <w:r w:rsidR="0079133E" w:rsidRPr="00912A97">
        <w:rPr>
          <w:rFonts w:ascii="Palatino Linotype" w:hAnsi="Palatino Linotype" w:cs="Times"/>
          <w:color w:val="000000" w:themeColor="text1"/>
          <w:lang w:val="en-US"/>
        </w:rPr>
        <w:t xml:space="preserve"> (2017 to date)</w:t>
      </w:r>
    </w:p>
    <w:p w14:paraId="17E4B3D2" w14:textId="526FE76A" w:rsidR="00191360" w:rsidRPr="00912A97" w:rsidRDefault="00191360" w:rsidP="00504AB4">
      <w:pPr>
        <w:widowControl w:val="0"/>
        <w:autoSpaceDE w:val="0"/>
        <w:autoSpaceDN w:val="0"/>
        <w:adjustRightInd w:val="0"/>
        <w:spacing w:after="240"/>
        <w:rPr>
          <w:rFonts w:ascii="Palatino Linotype" w:hAnsi="Palatino Linotype" w:cs="Times"/>
          <w:color w:val="000000" w:themeColor="text1"/>
          <w:lang w:val="en-US"/>
        </w:rPr>
      </w:pPr>
      <w:r w:rsidRPr="00912A97">
        <w:rPr>
          <w:rFonts w:ascii="Palatino Linotype" w:hAnsi="Palatino Linotype" w:cs="Times"/>
          <w:color w:val="000000" w:themeColor="text1"/>
          <w:lang w:val="en-US"/>
        </w:rPr>
        <w:t>Angela has been appointed by the University of Edinburgh as a Coach for the Willem C Vis International Co</w:t>
      </w:r>
      <w:r w:rsidR="000D7B18" w:rsidRPr="00912A97">
        <w:rPr>
          <w:rFonts w:ascii="Palatino Linotype" w:hAnsi="Palatino Linotype" w:cs="Times"/>
          <w:color w:val="000000" w:themeColor="text1"/>
          <w:lang w:val="en-US"/>
        </w:rPr>
        <w:t xml:space="preserve">mmercial Arbitration Moot, Vienna (2018) </w:t>
      </w:r>
    </w:p>
    <w:p w14:paraId="6ACB0BB2" w14:textId="77777777" w:rsidR="00D9176D" w:rsidRDefault="00D9176D" w:rsidP="00504AB4">
      <w:pPr>
        <w:widowControl w:val="0"/>
        <w:autoSpaceDE w:val="0"/>
        <w:autoSpaceDN w:val="0"/>
        <w:adjustRightInd w:val="0"/>
        <w:spacing w:after="240"/>
        <w:rPr>
          <w:rFonts w:asciiTheme="majorHAnsi" w:hAnsiTheme="majorHAnsi" w:cs="Times"/>
          <w:b/>
          <w:color w:val="000000" w:themeColor="text1"/>
          <w:sz w:val="28"/>
          <w:szCs w:val="28"/>
          <w:lang w:val="en-US"/>
        </w:rPr>
      </w:pPr>
    </w:p>
    <w:p w14:paraId="625D0C8B" w14:textId="26B71BB8" w:rsidR="006939BB" w:rsidRPr="00912A97" w:rsidRDefault="006939BB"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color w:val="000000" w:themeColor="text1"/>
          <w:sz w:val="28"/>
          <w:szCs w:val="28"/>
          <w:lang w:val="en-US"/>
        </w:rPr>
        <w:t>Academic Qualifications</w:t>
      </w:r>
    </w:p>
    <w:p w14:paraId="59AF38E9" w14:textId="26EC08DE" w:rsidR="006939BB" w:rsidRPr="00912A97" w:rsidRDefault="006939BB"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 xml:space="preserve">LLB (Hons) </w:t>
      </w:r>
      <w:r w:rsidR="004C6CEF" w:rsidRPr="00912A97">
        <w:rPr>
          <w:rFonts w:ascii="Palatino Linotype" w:hAnsi="Palatino Linotype" w:cs="Times"/>
          <w:color w:val="000000" w:themeColor="text1"/>
          <w:szCs w:val="28"/>
          <w:lang w:val="en-US"/>
        </w:rPr>
        <w:tab/>
      </w:r>
      <w:r w:rsidRPr="00912A97">
        <w:rPr>
          <w:rFonts w:ascii="Palatino Linotype" w:hAnsi="Palatino Linotype" w:cs="Times"/>
          <w:color w:val="000000" w:themeColor="text1"/>
          <w:szCs w:val="28"/>
          <w:lang w:val="en-US"/>
        </w:rPr>
        <w:tab/>
        <w:t>University of Aberdeen</w:t>
      </w:r>
    </w:p>
    <w:p w14:paraId="32271F08" w14:textId="2B062CA9" w:rsidR="006939BB" w:rsidRPr="00912A97" w:rsidRDefault="006939BB"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DipLP</w:t>
      </w:r>
      <w:r w:rsidRPr="00912A97">
        <w:rPr>
          <w:rFonts w:ascii="Palatino Linotype" w:hAnsi="Palatino Linotype" w:cs="Times"/>
          <w:color w:val="000000" w:themeColor="text1"/>
          <w:szCs w:val="28"/>
          <w:lang w:val="en-US"/>
        </w:rPr>
        <w:tab/>
      </w:r>
      <w:r w:rsidRPr="00912A97">
        <w:rPr>
          <w:rFonts w:ascii="Palatino Linotype" w:hAnsi="Palatino Linotype" w:cs="Times"/>
          <w:color w:val="000000" w:themeColor="text1"/>
          <w:szCs w:val="28"/>
          <w:lang w:val="en-US"/>
        </w:rPr>
        <w:tab/>
      </w:r>
      <w:r w:rsidR="004C6CEF" w:rsidRPr="00912A97">
        <w:rPr>
          <w:rFonts w:ascii="Palatino Linotype" w:hAnsi="Palatino Linotype" w:cs="Times"/>
          <w:color w:val="000000" w:themeColor="text1"/>
          <w:szCs w:val="28"/>
          <w:lang w:val="en-US"/>
        </w:rPr>
        <w:tab/>
      </w:r>
      <w:r w:rsidRPr="00912A97">
        <w:rPr>
          <w:rFonts w:ascii="Palatino Linotype" w:hAnsi="Palatino Linotype" w:cs="Times"/>
          <w:color w:val="000000" w:themeColor="text1"/>
          <w:szCs w:val="28"/>
          <w:lang w:val="en-US"/>
        </w:rPr>
        <w:t>University of Aberdeen</w:t>
      </w:r>
    </w:p>
    <w:p w14:paraId="18D1BDEE" w14:textId="74B95852" w:rsidR="00D1426E" w:rsidRPr="00912A97" w:rsidRDefault="006939BB" w:rsidP="00E579FC">
      <w:pPr>
        <w:widowControl w:val="0"/>
        <w:autoSpaceDE w:val="0"/>
        <w:autoSpaceDN w:val="0"/>
        <w:adjustRightInd w:val="0"/>
        <w:spacing w:after="240"/>
        <w:ind w:left="2160" w:hanging="2160"/>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PG</w:t>
      </w:r>
      <w:r w:rsidR="004C6CEF" w:rsidRPr="00912A97">
        <w:rPr>
          <w:rFonts w:ascii="Palatino Linotype" w:hAnsi="Palatino Linotype" w:cs="Times"/>
          <w:color w:val="000000" w:themeColor="text1"/>
          <w:szCs w:val="28"/>
          <w:lang w:val="en-US"/>
        </w:rPr>
        <w:t xml:space="preserve"> Cert </w:t>
      </w:r>
      <w:r w:rsidR="00C446F3" w:rsidRPr="00912A97">
        <w:rPr>
          <w:rFonts w:ascii="Palatino Linotype" w:hAnsi="Palatino Linotype" w:cs="Times"/>
          <w:color w:val="000000" w:themeColor="text1"/>
          <w:szCs w:val="28"/>
          <w:lang w:val="en-US"/>
        </w:rPr>
        <w:t>I</w:t>
      </w:r>
      <w:r w:rsidRPr="00912A97">
        <w:rPr>
          <w:rFonts w:ascii="Palatino Linotype" w:hAnsi="Palatino Linotype" w:cs="Times"/>
          <w:color w:val="000000" w:themeColor="text1"/>
          <w:szCs w:val="28"/>
          <w:lang w:val="en-US"/>
        </w:rPr>
        <w:t>CArb</w:t>
      </w:r>
      <w:r w:rsidRPr="00912A97">
        <w:rPr>
          <w:rFonts w:ascii="Palatino Linotype" w:hAnsi="Palatino Linotype" w:cs="Times"/>
          <w:color w:val="000000" w:themeColor="text1"/>
          <w:szCs w:val="28"/>
          <w:lang w:val="en-US"/>
        </w:rPr>
        <w:tab/>
        <w:t>University of Aberdeen (Char</w:t>
      </w:r>
      <w:r w:rsidR="00FF425C">
        <w:rPr>
          <w:rFonts w:ascii="Palatino Linotype" w:hAnsi="Palatino Linotype" w:cs="Times"/>
          <w:color w:val="000000" w:themeColor="text1"/>
          <w:szCs w:val="28"/>
          <w:lang w:val="en-US"/>
        </w:rPr>
        <w:t xml:space="preserve">tered Institute of Arbitrators); Angela is currently studying for an LLM in Dispute Resolution through the University </w:t>
      </w:r>
    </w:p>
    <w:p w14:paraId="293312B0" w14:textId="77777777" w:rsidR="00D9176D" w:rsidRDefault="00D9176D" w:rsidP="00504AB4">
      <w:pPr>
        <w:widowControl w:val="0"/>
        <w:autoSpaceDE w:val="0"/>
        <w:autoSpaceDN w:val="0"/>
        <w:adjustRightInd w:val="0"/>
        <w:spacing w:after="240"/>
        <w:rPr>
          <w:rFonts w:asciiTheme="majorHAnsi" w:hAnsiTheme="majorHAnsi" w:cs="Times"/>
          <w:b/>
          <w:bCs/>
          <w:color w:val="000000" w:themeColor="text1"/>
          <w:sz w:val="28"/>
          <w:szCs w:val="28"/>
          <w:lang w:val="en-US"/>
        </w:rPr>
      </w:pPr>
    </w:p>
    <w:p w14:paraId="417009DC" w14:textId="77777777" w:rsidR="00504AB4" w:rsidRPr="00912A97" w:rsidRDefault="00504AB4" w:rsidP="00504AB4">
      <w:pPr>
        <w:widowControl w:val="0"/>
        <w:autoSpaceDE w:val="0"/>
        <w:autoSpaceDN w:val="0"/>
        <w:adjustRightInd w:val="0"/>
        <w:spacing w:after="240"/>
        <w:rPr>
          <w:rFonts w:asciiTheme="majorHAnsi" w:hAnsiTheme="majorHAnsi" w:cs="Times"/>
          <w:color w:val="000000" w:themeColor="text1"/>
          <w:sz w:val="28"/>
          <w:szCs w:val="28"/>
          <w:lang w:val="en-US"/>
        </w:rPr>
      </w:pPr>
      <w:r w:rsidRPr="00912A97">
        <w:rPr>
          <w:rFonts w:asciiTheme="majorHAnsi" w:hAnsiTheme="majorHAnsi" w:cs="Times"/>
          <w:b/>
          <w:bCs/>
          <w:color w:val="000000" w:themeColor="text1"/>
          <w:sz w:val="28"/>
          <w:szCs w:val="28"/>
          <w:lang w:val="en-US"/>
        </w:rPr>
        <w:t>Advocacy Skills</w:t>
      </w:r>
    </w:p>
    <w:p w14:paraId="023711D2" w14:textId="6260F66E" w:rsidR="00DB1D47" w:rsidRPr="00912A97" w:rsidRDefault="00504AB4" w:rsidP="004E082A">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lastRenderedPageBreak/>
        <w:t>From 2000 to date,</w:t>
      </w:r>
      <w:r w:rsidR="004C6CEF" w:rsidRPr="00912A97">
        <w:rPr>
          <w:rFonts w:ascii="Palatino Linotype" w:hAnsi="Palatino Linotype" w:cs="Times"/>
          <w:color w:val="000000" w:themeColor="text1"/>
          <w:szCs w:val="28"/>
          <w:lang w:val="en-US"/>
        </w:rPr>
        <w:t xml:space="preserve"> Angela was</w:t>
      </w:r>
      <w:r w:rsidRPr="00912A97">
        <w:rPr>
          <w:rFonts w:ascii="Palatino Linotype" w:hAnsi="Palatino Linotype" w:cs="Times"/>
          <w:color w:val="000000" w:themeColor="text1"/>
          <w:szCs w:val="28"/>
          <w:lang w:val="en-US"/>
        </w:rPr>
        <w:t xml:space="preserve"> involved in delivering advocacy skills training </w:t>
      </w:r>
      <w:r w:rsidR="004C6CEF" w:rsidRPr="00912A97">
        <w:rPr>
          <w:rFonts w:ascii="Palatino Linotype" w:hAnsi="Palatino Linotype" w:cs="Times"/>
          <w:color w:val="000000" w:themeColor="text1"/>
          <w:szCs w:val="28"/>
          <w:lang w:val="en-US"/>
        </w:rPr>
        <w:t>to intrants on</w:t>
      </w:r>
      <w:r w:rsidRPr="00912A97">
        <w:rPr>
          <w:rFonts w:ascii="Palatino Linotype" w:hAnsi="Palatino Linotype" w:cs="Times"/>
          <w:color w:val="000000" w:themeColor="text1"/>
          <w:szCs w:val="28"/>
          <w:lang w:val="en-US"/>
        </w:rPr>
        <w:t xml:space="preserve"> the </w:t>
      </w:r>
      <w:r w:rsidR="004C6CEF" w:rsidRPr="00912A97">
        <w:rPr>
          <w:rFonts w:ascii="Palatino Linotype" w:hAnsi="Palatino Linotype" w:cs="Times"/>
          <w:color w:val="000000" w:themeColor="text1"/>
          <w:szCs w:val="28"/>
          <w:lang w:val="en-US"/>
        </w:rPr>
        <w:t>D</w:t>
      </w:r>
      <w:r w:rsidRPr="00912A97">
        <w:rPr>
          <w:rFonts w:ascii="Palatino Linotype" w:hAnsi="Palatino Linotype" w:cs="Times"/>
          <w:color w:val="000000" w:themeColor="text1"/>
          <w:szCs w:val="28"/>
          <w:lang w:val="en-US"/>
        </w:rPr>
        <w:t xml:space="preserve">evils’ Foundation Course; </w:t>
      </w:r>
      <w:r w:rsidR="004C6CEF" w:rsidRPr="00912A97">
        <w:rPr>
          <w:rFonts w:ascii="Palatino Linotype" w:hAnsi="Palatino Linotype" w:cs="Times"/>
          <w:color w:val="000000" w:themeColor="text1"/>
          <w:szCs w:val="28"/>
          <w:lang w:val="en-US"/>
        </w:rPr>
        <w:t xml:space="preserve">She has a </w:t>
      </w:r>
      <w:r w:rsidRPr="00912A97">
        <w:rPr>
          <w:rFonts w:ascii="Palatino Linotype" w:hAnsi="Palatino Linotype" w:cs="Times"/>
          <w:color w:val="000000" w:themeColor="text1"/>
          <w:szCs w:val="28"/>
          <w:lang w:val="en-US"/>
        </w:rPr>
        <w:t xml:space="preserve">Diploma in Teaching Advocacy Skills (NITA) (April 2001); </w:t>
      </w:r>
      <w:r w:rsidR="004C6CEF" w:rsidRPr="00912A97">
        <w:rPr>
          <w:rFonts w:ascii="Palatino Linotype" w:hAnsi="Palatino Linotype" w:cs="Times"/>
          <w:color w:val="000000" w:themeColor="text1"/>
          <w:szCs w:val="28"/>
          <w:lang w:val="en-US"/>
        </w:rPr>
        <w:t xml:space="preserve">and has been </w:t>
      </w:r>
      <w:r w:rsidRPr="00912A97">
        <w:rPr>
          <w:rFonts w:ascii="Palatino Linotype" w:hAnsi="Palatino Linotype" w:cs="Times"/>
          <w:color w:val="000000" w:themeColor="text1"/>
          <w:szCs w:val="28"/>
          <w:lang w:val="en-US"/>
        </w:rPr>
        <w:t xml:space="preserve">instructed </w:t>
      </w:r>
      <w:r w:rsidR="004C6CEF" w:rsidRPr="00912A97">
        <w:rPr>
          <w:rFonts w:ascii="Palatino Linotype" w:hAnsi="Palatino Linotype" w:cs="Times"/>
          <w:color w:val="000000" w:themeColor="text1"/>
          <w:szCs w:val="28"/>
          <w:lang w:val="en-US"/>
        </w:rPr>
        <w:t>to lead</w:t>
      </w:r>
      <w:r w:rsidRPr="00912A97">
        <w:rPr>
          <w:rFonts w:ascii="Palatino Linotype" w:hAnsi="Palatino Linotype" w:cs="Times"/>
          <w:color w:val="000000" w:themeColor="text1"/>
          <w:szCs w:val="28"/>
          <w:lang w:val="en-US"/>
        </w:rPr>
        <w:t xml:space="preserve"> courses delivered to solicitors’ firms and to expert witnesses (2007 to date); </w:t>
      </w:r>
    </w:p>
    <w:p w14:paraId="21CDAD47" w14:textId="0A614D2A" w:rsidR="004C6CEF" w:rsidRPr="00912A97" w:rsidRDefault="00504AB4" w:rsidP="004E02F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color w:val="000000" w:themeColor="text1"/>
          <w:szCs w:val="28"/>
          <w:lang w:val="en-US"/>
        </w:rPr>
        <w:t>Angela has lectured and tutored at the University of Edinburgh in relation to criminal and civ</w:t>
      </w:r>
      <w:r w:rsidR="00A70FED" w:rsidRPr="00912A97">
        <w:rPr>
          <w:rFonts w:ascii="Palatino Linotype" w:hAnsi="Palatino Linotype" w:cs="Times"/>
          <w:color w:val="000000" w:themeColor="text1"/>
          <w:szCs w:val="28"/>
          <w:lang w:val="en-US"/>
        </w:rPr>
        <w:t>il advocacy and civil procedure.</w:t>
      </w:r>
    </w:p>
    <w:p w14:paraId="681FDB75" w14:textId="77777777" w:rsidR="00D9176D" w:rsidRDefault="00D9176D" w:rsidP="00504AB4">
      <w:pPr>
        <w:widowControl w:val="0"/>
        <w:autoSpaceDE w:val="0"/>
        <w:autoSpaceDN w:val="0"/>
        <w:adjustRightInd w:val="0"/>
        <w:spacing w:after="240"/>
        <w:rPr>
          <w:rFonts w:asciiTheme="majorHAnsi" w:hAnsiTheme="majorHAnsi" w:cs="Times"/>
          <w:b/>
          <w:color w:val="000000" w:themeColor="text1"/>
          <w:sz w:val="28"/>
          <w:szCs w:val="28"/>
          <w:lang w:val="en-US"/>
        </w:rPr>
      </w:pPr>
    </w:p>
    <w:p w14:paraId="162C5559" w14:textId="77777777" w:rsidR="00504AB4" w:rsidRPr="00912A97" w:rsidRDefault="00504AB4" w:rsidP="00504AB4">
      <w:pPr>
        <w:widowControl w:val="0"/>
        <w:autoSpaceDE w:val="0"/>
        <w:autoSpaceDN w:val="0"/>
        <w:adjustRightInd w:val="0"/>
        <w:spacing w:after="240"/>
        <w:rPr>
          <w:rFonts w:asciiTheme="majorHAnsi" w:hAnsiTheme="majorHAnsi" w:cs="Times"/>
          <w:b/>
          <w:color w:val="000000" w:themeColor="text1"/>
          <w:sz w:val="28"/>
          <w:szCs w:val="28"/>
          <w:lang w:val="en-US"/>
        </w:rPr>
      </w:pPr>
      <w:r w:rsidRPr="00912A97">
        <w:rPr>
          <w:rFonts w:asciiTheme="majorHAnsi" w:hAnsiTheme="majorHAnsi" w:cs="Times"/>
          <w:b/>
          <w:color w:val="000000" w:themeColor="text1"/>
          <w:sz w:val="28"/>
          <w:szCs w:val="28"/>
          <w:lang w:val="en-US"/>
        </w:rPr>
        <w:t>What the Directories Say</w:t>
      </w:r>
    </w:p>
    <w:p w14:paraId="3DD2E9E9" w14:textId="77777777" w:rsidR="00504AB4" w:rsidRPr="00912A97" w:rsidRDefault="00504AB4" w:rsidP="00504AB4">
      <w:pPr>
        <w:widowControl w:val="0"/>
        <w:autoSpaceDE w:val="0"/>
        <w:autoSpaceDN w:val="0"/>
        <w:adjustRightInd w:val="0"/>
        <w:spacing w:after="240"/>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Legal 500 2014</w:t>
      </w:r>
      <w:r w:rsidRPr="00912A97">
        <w:rPr>
          <w:rFonts w:ascii="Palatino Linotype" w:hAnsi="Palatino Linotype" w:cs="Times"/>
          <w:color w:val="000000" w:themeColor="text1"/>
          <w:szCs w:val="28"/>
          <w:lang w:val="en-US"/>
        </w:rPr>
        <w:t xml:space="preserve"> - Ranked in the category of Personal Injury, Medical Negligence and Professional Negligence - "Calm, detailed and well prepared in court, with excellent negotiation skills."</w:t>
      </w:r>
    </w:p>
    <w:p w14:paraId="5F645A6C" w14:textId="77777777" w:rsidR="00504AB4" w:rsidRPr="00912A97" w:rsidRDefault="00504AB4"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Legal 500 2016</w:t>
      </w:r>
      <w:r w:rsidRPr="00912A97">
        <w:rPr>
          <w:rFonts w:ascii="Palatino Linotype" w:hAnsi="Palatino Linotype" w:cs="Times"/>
          <w:color w:val="000000" w:themeColor="text1"/>
          <w:szCs w:val="28"/>
          <w:lang w:val="en-US"/>
        </w:rPr>
        <w:t xml:space="preserve"> - Ranked in the category of Personal Injury, Medical Negligence and Professional Negligence - “Trustworthy, reliable and quick-witted”</w:t>
      </w:r>
    </w:p>
    <w:p w14:paraId="5A99763A" w14:textId="03E0DF81" w:rsidR="00552467" w:rsidRPr="00912A97" w:rsidRDefault="00552467"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 xml:space="preserve">Legal 500 </w:t>
      </w:r>
      <w:r w:rsidR="009778BE" w:rsidRPr="00912A97">
        <w:rPr>
          <w:rFonts w:ascii="Palatino Linotype" w:hAnsi="Palatino Linotype" w:cs="Times"/>
          <w:b/>
          <w:color w:val="000000" w:themeColor="text1"/>
          <w:szCs w:val="28"/>
          <w:lang w:val="en-US"/>
        </w:rPr>
        <w:t xml:space="preserve">2017 </w:t>
      </w:r>
      <w:r w:rsidRPr="00912A97">
        <w:rPr>
          <w:rFonts w:ascii="Palatino Linotype" w:hAnsi="Palatino Linotype" w:cs="Times"/>
          <w:b/>
          <w:color w:val="000000" w:themeColor="text1"/>
          <w:szCs w:val="28"/>
          <w:lang w:val="en-US"/>
        </w:rPr>
        <w:t xml:space="preserve">– </w:t>
      </w:r>
      <w:r w:rsidRPr="00912A97">
        <w:rPr>
          <w:rFonts w:ascii="Palatino Linotype" w:hAnsi="Palatino Linotype" w:cs="Times"/>
          <w:color w:val="000000" w:themeColor="text1"/>
          <w:szCs w:val="28"/>
          <w:lang w:val="en-US"/>
        </w:rPr>
        <w:t>Ranked in the category of Personal Injury, Medical Negligence – “She has a thorough and analytical approach to cases.”</w:t>
      </w:r>
    </w:p>
    <w:p w14:paraId="27EDC5B7" w14:textId="178B6B20" w:rsidR="00504AB4" w:rsidRPr="00912A97" w:rsidRDefault="00504AB4"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Chambers UK Bar 2015</w:t>
      </w:r>
      <w:r w:rsidRPr="00912A97">
        <w:rPr>
          <w:rFonts w:ascii="Palatino Linotype" w:hAnsi="Palatino Linotype" w:cs="Times"/>
          <w:color w:val="000000" w:themeColor="text1"/>
          <w:szCs w:val="28"/>
          <w:lang w:val="en-US"/>
        </w:rPr>
        <w:t xml:space="preserve"> - Ranked in the category of Personal Injury - "There are not many counsel as expert in the industrial disease area as her." "She'll fight your corner and your client's corner."</w:t>
      </w:r>
    </w:p>
    <w:p w14:paraId="67C6C735" w14:textId="77777777" w:rsidR="00504AB4" w:rsidRPr="00912A97" w:rsidRDefault="00504AB4" w:rsidP="00015BAE">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Chambers UK Bar 2016</w:t>
      </w:r>
      <w:r w:rsidRPr="00912A97">
        <w:rPr>
          <w:rFonts w:ascii="Palatino Linotype" w:hAnsi="Palatino Linotype" w:cs="Times"/>
          <w:color w:val="000000" w:themeColor="text1"/>
          <w:szCs w:val="28"/>
          <w:lang w:val="en-US"/>
        </w:rPr>
        <w:t xml:space="preserve"> - Ranked in the category of Personal Injury - “Angela Grahame QC has expertise in a wide array of personal injury matters including road traffic accident claims, employers’ liability and catastrophic injuries. She is also experienced in cases concerning industrial diseases and property damage.” “She has a broad breadth of knowledge and is very good on her feet” “She’s very thorough and measured”</w:t>
      </w:r>
    </w:p>
    <w:p w14:paraId="0C773650" w14:textId="298ED069" w:rsidR="00504AB4" w:rsidRPr="00912A97" w:rsidRDefault="00504AB4" w:rsidP="00A70FED">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 xml:space="preserve">Chambers UK Bar 2017 </w:t>
      </w:r>
      <w:r w:rsidRPr="00912A97">
        <w:rPr>
          <w:rFonts w:ascii="Palatino Linotype" w:hAnsi="Palatino Linotype" w:cs="Times"/>
          <w:color w:val="000000" w:themeColor="text1"/>
          <w:szCs w:val="28"/>
          <w:lang w:val="en-US"/>
        </w:rPr>
        <w:t>- Ranked in the category of Personal Injury - “Angela Grahame QC has a varied practice spanning road traffic accident, employers’ liability, catastrophic injury and industrial disease claims. Sources appreciate her</w:t>
      </w:r>
      <w:r w:rsidR="00DB1D47" w:rsidRPr="00912A97">
        <w:rPr>
          <w:rFonts w:ascii="Palatino Linotype" w:hAnsi="Palatino Linotype" w:cs="Times"/>
          <w:color w:val="000000" w:themeColor="text1"/>
          <w:szCs w:val="28"/>
          <w:lang w:val="en-US"/>
        </w:rPr>
        <w:t xml:space="preserve"> </w:t>
      </w:r>
      <w:r w:rsidRPr="00912A97">
        <w:rPr>
          <w:rFonts w:ascii="Palatino Linotype" w:hAnsi="Palatino Linotype" w:cs="Times"/>
          <w:color w:val="000000" w:themeColor="text1"/>
          <w:szCs w:val="28"/>
          <w:lang w:val="en-US"/>
        </w:rPr>
        <w:t>approachable nature and experience in personal injury matters.” “She is incredibly detailed and excellent in Court. No matter what happens in Court, she always handles it superbly”</w:t>
      </w:r>
    </w:p>
    <w:p w14:paraId="22186D97" w14:textId="06120025" w:rsidR="00B64339" w:rsidRPr="00912A97" w:rsidRDefault="00552467" w:rsidP="00A70FED">
      <w:pPr>
        <w:widowControl w:val="0"/>
        <w:autoSpaceDE w:val="0"/>
        <w:autoSpaceDN w:val="0"/>
        <w:adjustRightInd w:val="0"/>
        <w:spacing w:after="240"/>
        <w:jc w:val="both"/>
        <w:rPr>
          <w:rFonts w:ascii="Palatino Linotype" w:hAnsi="Palatino Linotype" w:cs="Times"/>
          <w:color w:val="000000" w:themeColor="text1"/>
          <w:szCs w:val="28"/>
          <w:lang w:val="en-US"/>
        </w:rPr>
      </w:pPr>
      <w:r w:rsidRPr="00912A97">
        <w:rPr>
          <w:rFonts w:ascii="Palatino Linotype" w:hAnsi="Palatino Linotype" w:cs="Times"/>
          <w:b/>
          <w:color w:val="000000" w:themeColor="text1"/>
          <w:szCs w:val="28"/>
          <w:lang w:val="en-US"/>
        </w:rPr>
        <w:t>Chambers UK Bar 2018</w:t>
      </w:r>
      <w:r w:rsidRPr="00912A97">
        <w:rPr>
          <w:rFonts w:ascii="Palatino Linotype" w:hAnsi="Palatino Linotype" w:cs="Times"/>
          <w:color w:val="000000" w:themeColor="text1"/>
          <w:szCs w:val="28"/>
          <w:lang w:val="en-US"/>
        </w:rPr>
        <w:t xml:space="preserve"> – Ranked in the category of Personal Injury – “She has a fearsome intellect, is very good with clients and is very compassionate”.  “She has an excellent matter and command of negotiatons.  You an be confident that she has things in hand.”</w:t>
      </w:r>
    </w:p>
    <w:p w14:paraId="22274CC5" w14:textId="775F5A44" w:rsidR="0079133E" w:rsidRPr="00FF425C" w:rsidRDefault="0079133E" w:rsidP="00A70FED">
      <w:pPr>
        <w:widowControl w:val="0"/>
        <w:autoSpaceDE w:val="0"/>
        <w:autoSpaceDN w:val="0"/>
        <w:adjustRightInd w:val="0"/>
        <w:spacing w:after="240"/>
        <w:jc w:val="both"/>
        <w:rPr>
          <w:rFonts w:ascii="Palatino Linotype" w:hAnsi="Palatino Linotype" w:cs="Times"/>
          <w:color w:val="000000" w:themeColor="text1"/>
          <w:szCs w:val="28"/>
          <w:lang w:val="en-US"/>
        </w:rPr>
      </w:pPr>
      <w:r w:rsidRPr="00FF425C">
        <w:rPr>
          <w:rFonts w:ascii="Palatino Linotype" w:hAnsi="Palatino Linotype" w:cs="Times"/>
          <w:color w:val="000000" w:themeColor="text1"/>
          <w:szCs w:val="28"/>
          <w:lang w:val="en-US"/>
        </w:rPr>
        <w:lastRenderedPageBreak/>
        <w:t xml:space="preserve">Angela </w:t>
      </w:r>
      <w:r w:rsidR="0023304B" w:rsidRPr="00FF425C">
        <w:rPr>
          <w:rFonts w:ascii="Palatino Linotype" w:hAnsi="Palatino Linotype" w:cs="Times"/>
          <w:color w:val="000000" w:themeColor="text1"/>
          <w:szCs w:val="28"/>
          <w:lang w:val="en-US"/>
        </w:rPr>
        <w:t>was C</w:t>
      </w:r>
      <w:r w:rsidRPr="00FF425C">
        <w:rPr>
          <w:rFonts w:ascii="Palatino Linotype" w:hAnsi="Palatino Linotype" w:cs="Times"/>
          <w:color w:val="000000" w:themeColor="text1"/>
          <w:szCs w:val="28"/>
          <w:lang w:val="en-US"/>
        </w:rPr>
        <w:t>ommended in the Cate</w:t>
      </w:r>
      <w:r w:rsidR="0023304B" w:rsidRPr="00FF425C">
        <w:rPr>
          <w:rFonts w:ascii="Palatino Linotype" w:hAnsi="Palatino Linotype" w:cs="Times"/>
          <w:color w:val="000000" w:themeColor="text1"/>
          <w:szCs w:val="28"/>
          <w:lang w:val="en-US"/>
        </w:rPr>
        <w:t>gory of Silk of the Year 2018 at</w:t>
      </w:r>
      <w:r w:rsidRPr="00FF425C">
        <w:rPr>
          <w:rFonts w:ascii="Palatino Linotype" w:hAnsi="Palatino Linotype" w:cs="Times"/>
          <w:color w:val="000000" w:themeColor="text1"/>
          <w:szCs w:val="28"/>
          <w:lang w:val="en-US"/>
        </w:rPr>
        <w:t xml:space="preserve"> the </w:t>
      </w:r>
      <w:r w:rsidR="0023304B" w:rsidRPr="00FF425C">
        <w:rPr>
          <w:rFonts w:ascii="Palatino Linotype" w:hAnsi="Palatino Linotype" w:cs="Times"/>
          <w:color w:val="000000" w:themeColor="text1"/>
          <w:szCs w:val="28"/>
          <w:lang w:val="en-US"/>
        </w:rPr>
        <w:t>Law Awards of Scotland 2018.</w:t>
      </w:r>
    </w:p>
    <w:sectPr w:rsidR="0079133E" w:rsidRPr="00FF425C" w:rsidSect="00B812B4">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D937B" w14:textId="77777777" w:rsidR="001F37BD" w:rsidRDefault="001F37BD" w:rsidP="004C6CEF">
      <w:r>
        <w:separator/>
      </w:r>
    </w:p>
  </w:endnote>
  <w:endnote w:type="continuationSeparator" w:id="0">
    <w:p w14:paraId="6B9313BB" w14:textId="77777777" w:rsidR="001F37BD" w:rsidRDefault="001F37BD" w:rsidP="004C6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192236"/>
      <w:docPartObj>
        <w:docPartGallery w:val="Page Numbers (Bottom of Page)"/>
        <w:docPartUnique/>
      </w:docPartObj>
    </w:sdtPr>
    <w:sdtEndPr>
      <w:rPr>
        <w:noProof/>
      </w:rPr>
    </w:sdtEndPr>
    <w:sdtContent>
      <w:p w14:paraId="54919FF1" w14:textId="4BF78C9A" w:rsidR="004C6CEF" w:rsidRDefault="004C6CEF">
        <w:pPr>
          <w:pStyle w:val="Footer"/>
          <w:jc w:val="right"/>
        </w:pPr>
        <w:r>
          <w:fldChar w:fldCharType="begin"/>
        </w:r>
        <w:r>
          <w:instrText xml:space="preserve"> PAGE   \* MERGEFORMAT </w:instrText>
        </w:r>
        <w:r>
          <w:fldChar w:fldCharType="separate"/>
        </w:r>
        <w:r w:rsidR="00CC1F1F">
          <w:rPr>
            <w:noProof/>
          </w:rPr>
          <w:t>1</w:t>
        </w:r>
        <w:r>
          <w:rPr>
            <w:noProof/>
          </w:rPr>
          <w:fldChar w:fldCharType="end"/>
        </w:r>
      </w:p>
    </w:sdtContent>
  </w:sdt>
  <w:p w14:paraId="04FD13E7" w14:textId="77777777" w:rsidR="004C6CEF" w:rsidRDefault="004C6C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8471B" w14:textId="77777777" w:rsidR="001F37BD" w:rsidRDefault="001F37BD" w:rsidP="004C6CEF">
      <w:r>
        <w:separator/>
      </w:r>
    </w:p>
  </w:footnote>
  <w:footnote w:type="continuationSeparator" w:id="0">
    <w:p w14:paraId="533AEFA1" w14:textId="77777777" w:rsidR="001F37BD" w:rsidRDefault="001F37BD" w:rsidP="004C6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20B"/>
    <w:multiLevelType w:val="hybridMultilevel"/>
    <w:tmpl w:val="8EF4B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661669"/>
    <w:multiLevelType w:val="hybridMultilevel"/>
    <w:tmpl w:val="F67CA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F130CE"/>
    <w:multiLevelType w:val="hybridMultilevel"/>
    <w:tmpl w:val="138C5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AB4"/>
    <w:rsid w:val="000124EC"/>
    <w:rsid w:val="00015BAE"/>
    <w:rsid w:val="00062B12"/>
    <w:rsid w:val="000742EF"/>
    <w:rsid w:val="00081894"/>
    <w:rsid w:val="000D7B18"/>
    <w:rsid w:val="000F24BD"/>
    <w:rsid w:val="00160C77"/>
    <w:rsid w:val="00174E8A"/>
    <w:rsid w:val="00191360"/>
    <w:rsid w:val="001A7285"/>
    <w:rsid w:val="001F37BD"/>
    <w:rsid w:val="00200455"/>
    <w:rsid w:val="00206104"/>
    <w:rsid w:val="00215709"/>
    <w:rsid w:val="0023304B"/>
    <w:rsid w:val="00247EEB"/>
    <w:rsid w:val="00264BEA"/>
    <w:rsid w:val="002845D1"/>
    <w:rsid w:val="00287529"/>
    <w:rsid w:val="002B2EC7"/>
    <w:rsid w:val="002B3E50"/>
    <w:rsid w:val="002D380B"/>
    <w:rsid w:val="0032305F"/>
    <w:rsid w:val="003447C4"/>
    <w:rsid w:val="00353CC4"/>
    <w:rsid w:val="00366DDF"/>
    <w:rsid w:val="0038399D"/>
    <w:rsid w:val="00391802"/>
    <w:rsid w:val="003B3C5A"/>
    <w:rsid w:val="003C446C"/>
    <w:rsid w:val="00417968"/>
    <w:rsid w:val="004C6CEF"/>
    <w:rsid w:val="004E02FE"/>
    <w:rsid w:val="004E082A"/>
    <w:rsid w:val="004F2AEA"/>
    <w:rsid w:val="00504AB4"/>
    <w:rsid w:val="00520F29"/>
    <w:rsid w:val="00540BAE"/>
    <w:rsid w:val="00546B6B"/>
    <w:rsid w:val="00552467"/>
    <w:rsid w:val="00565E40"/>
    <w:rsid w:val="00573693"/>
    <w:rsid w:val="00584DF6"/>
    <w:rsid w:val="005A0E15"/>
    <w:rsid w:val="006634C4"/>
    <w:rsid w:val="006939BB"/>
    <w:rsid w:val="006E1C46"/>
    <w:rsid w:val="0072510C"/>
    <w:rsid w:val="007746A9"/>
    <w:rsid w:val="00783072"/>
    <w:rsid w:val="0079133E"/>
    <w:rsid w:val="007B3DC6"/>
    <w:rsid w:val="007D4D63"/>
    <w:rsid w:val="008B1D06"/>
    <w:rsid w:val="008B50B6"/>
    <w:rsid w:val="00912A97"/>
    <w:rsid w:val="009521A3"/>
    <w:rsid w:val="009778BE"/>
    <w:rsid w:val="009B56E4"/>
    <w:rsid w:val="009D77DC"/>
    <w:rsid w:val="009E2D90"/>
    <w:rsid w:val="00A05A28"/>
    <w:rsid w:val="00A11FA9"/>
    <w:rsid w:val="00A70FED"/>
    <w:rsid w:val="00AC5AA6"/>
    <w:rsid w:val="00AD44DD"/>
    <w:rsid w:val="00B07C6B"/>
    <w:rsid w:val="00B422E4"/>
    <w:rsid w:val="00B64339"/>
    <w:rsid w:val="00B67A53"/>
    <w:rsid w:val="00B812B4"/>
    <w:rsid w:val="00B81D2C"/>
    <w:rsid w:val="00BC4EC5"/>
    <w:rsid w:val="00C05BB8"/>
    <w:rsid w:val="00C446F3"/>
    <w:rsid w:val="00C83CBD"/>
    <w:rsid w:val="00CA0911"/>
    <w:rsid w:val="00CC1F1F"/>
    <w:rsid w:val="00CD6C43"/>
    <w:rsid w:val="00D136B4"/>
    <w:rsid w:val="00D1426E"/>
    <w:rsid w:val="00D16F74"/>
    <w:rsid w:val="00D7245D"/>
    <w:rsid w:val="00D84A1E"/>
    <w:rsid w:val="00D9176D"/>
    <w:rsid w:val="00DB1D47"/>
    <w:rsid w:val="00E325AF"/>
    <w:rsid w:val="00E33790"/>
    <w:rsid w:val="00E579FC"/>
    <w:rsid w:val="00E72889"/>
    <w:rsid w:val="00E87BA1"/>
    <w:rsid w:val="00F25A60"/>
    <w:rsid w:val="00F73F23"/>
    <w:rsid w:val="00F85121"/>
    <w:rsid w:val="00FA5352"/>
    <w:rsid w:val="00FA7485"/>
    <w:rsid w:val="00FD0365"/>
    <w:rsid w:val="00FD61A6"/>
    <w:rsid w:val="00FF42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260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A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B4"/>
    <w:rPr>
      <w:rFonts w:ascii="Lucida Grande" w:hAnsi="Lucida Grande" w:cs="Lucida Grande"/>
      <w:sz w:val="18"/>
      <w:szCs w:val="18"/>
    </w:rPr>
  </w:style>
  <w:style w:type="character" w:styleId="Hyperlink">
    <w:name w:val="Hyperlink"/>
    <w:basedOn w:val="DefaultParagraphFont"/>
    <w:uiPriority w:val="99"/>
    <w:unhideWhenUsed/>
    <w:rsid w:val="00504AB4"/>
    <w:rPr>
      <w:color w:val="0000FF" w:themeColor="hyperlink"/>
      <w:u w:val="single"/>
    </w:rPr>
  </w:style>
  <w:style w:type="paragraph" w:styleId="ListParagraph">
    <w:name w:val="List Paragraph"/>
    <w:basedOn w:val="Normal"/>
    <w:uiPriority w:val="34"/>
    <w:qFormat/>
    <w:rsid w:val="00B07C6B"/>
    <w:pPr>
      <w:ind w:left="720"/>
      <w:contextualSpacing/>
    </w:pPr>
  </w:style>
  <w:style w:type="paragraph" w:customStyle="1" w:styleId="p1">
    <w:name w:val="p1"/>
    <w:basedOn w:val="Normal"/>
    <w:rsid w:val="00D1426E"/>
    <w:pPr>
      <w:spacing w:before="100" w:beforeAutospacing="1" w:after="100" w:afterAutospacing="1"/>
    </w:pPr>
    <w:rPr>
      <w:rFonts w:ascii="Times New Roman" w:eastAsia="Times New Roman" w:hAnsi="Times New Roman" w:cs="Times New Roman"/>
      <w:lang w:eastAsia="en-GB"/>
    </w:rPr>
  </w:style>
  <w:style w:type="paragraph" w:customStyle="1" w:styleId="p2">
    <w:name w:val="p2"/>
    <w:basedOn w:val="Normal"/>
    <w:rsid w:val="00D1426E"/>
    <w:pPr>
      <w:spacing w:before="100" w:beforeAutospacing="1" w:after="100" w:afterAutospacing="1"/>
    </w:pPr>
    <w:rPr>
      <w:rFonts w:ascii="Times New Roman" w:eastAsia="Times New Roman" w:hAnsi="Times New Roman" w:cs="Times New Roman"/>
      <w:lang w:eastAsia="en-GB"/>
    </w:rPr>
  </w:style>
  <w:style w:type="character" w:customStyle="1" w:styleId="s1">
    <w:name w:val="s1"/>
    <w:basedOn w:val="DefaultParagraphFont"/>
    <w:rsid w:val="00D1426E"/>
  </w:style>
  <w:style w:type="character" w:customStyle="1" w:styleId="apple-converted-space">
    <w:name w:val="apple-converted-space"/>
    <w:basedOn w:val="DefaultParagraphFont"/>
    <w:rsid w:val="00D1426E"/>
  </w:style>
  <w:style w:type="character" w:styleId="CommentReference">
    <w:name w:val="annotation reference"/>
    <w:basedOn w:val="DefaultParagraphFont"/>
    <w:uiPriority w:val="99"/>
    <w:semiHidden/>
    <w:unhideWhenUsed/>
    <w:rsid w:val="009521A3"/>
    <w:rPr>
      <w:sz w:val="16"/>
      <w:szCs w:val="16"/>
    </w:rPr>
  </w:style>
  <w:style w:type="paragraph" w:styleId="CommentText">
    <w:name w:val="annotation text"/>
    <w:basedOn w:val="Normal"/>
    <w:link w:val="CommentTextChar"/>
    <w:uiPriority w:val="99"/>
    <w:semiHidden/>
    <w:unhideWhenUsed/>
    <w:rsid w:val="009521A3"/>
    <w:rPr>
      <w:sz w:val="20"/>
      <w:szCs w:val="20"/>
    </w:rPr>
  </w:style>
  <w:style w:type="character" w:customStyle="1" w:styleId="CommentTextChar">
    <w:name w:val="Comment Text Char"/>
    <w:basedOn w:val="DefaultParagraphFont"/>
    <w:link w:val="CommentText"/>
    <w:uiPriority w:val="99"/>
    <w:semiHidden/>
    <w:rsid w:val="009521A3"/>
    <w:rPr>
      <w:sz w:val="20"/>
      <w:szCs w:val="20"/>
    </w:rPr>
  </w:style>
  <w:style w:type="paragraph" w:styleId="CommentSubject">
    <w:name w:val="annotation subject"/>
    <w:basedOn w:val="CommentText"/>
    <w:next w:val="CommentText"/>
    <w:link w:val="CommentSubjectChar"/>
    <w:uiPriority w:val="99"/>
    <w:semiHidden/>
    <w:unhideWhenUsed/>
    <w:rsid w:val="009521A3"/>
    <w:rPr>
      <w:b/>
      <w:bCs/>
    </w:rPr>
  </w:style>
  <w:style w:type="character" w:customStyle="1" w:styleId="CommentSubjectChar">
    <w:name w:val="Comment Subject Char"/>
    <w:basedOn w:val="CommentTextChar"/>
    <w:link w:val="CommentSubject"/>
    <w:uiPriority w:val="99"/>
    <w:semiHidden/>
    <w:rsid w:val="009521A3"/>
    <w:rPr>
      <w:b/>
      <w:bCs/>
      <w:sz w:val="20"/>
      <w:szCs w:val="20"/>
    </w:rPr>
  </w:style>
  <w:style w:type="paragraph" w:styleId="Header">
    <w:name w:val="header"/>
    <w:basedOn w:val="Normal"/>
    <w:link w:val="HeaderChar"/>
    <w:uiPriority w:val="99"/>
    <w:unhideWhenUsed/>
    <w:rsid w:val="004C6CEF"/>
    <w:pPr>
      <w:tabs>
        <w:tab w:val="center" w:pos="4513"/>
        <w:tab w:val="right" w:pos="9026"/>
      </w:tabs>
    </w:pPr>
  </w:style>
  <w:style w:type="character" w:customStyle="1" w:styleId="HeaderChar">
    <w:name w:val="Header Char"/>
    <w:basedOn w:val="DefaultParagraphFont"/>
    <w:link w:val="Header"/>
    <w:uiPriority w:val="99"/>
    <w:rsid w:val="004C6CEF"/>
  </w:style>
  <w:style w:type="paragraph" w:styleId="Footer">
    <w:name w:val="footer"/>
    <w:basedOn w:val="Normal"/>
    <w:link w:val="FooterChar"/>
    <w:uiPriority w:val="99"/>
    <w:unhideWhenUsed/>
    <w:rsid w:val="004C6CEF"/>
    <w:pPr>
      <w:tabs>
        <w:tab w:val="center" w:pos="4513"/>
        <w:tab w:val="right" w:pos="9026"/>
      </w:tabs>
    </w:pPr>
  </w:style>
  <w:style w:type="character" w:customStyle="1" w:styleId="FooterChar">
    <w:name w:val="Footer Char"/>
    <w:basedOn w:val="DefaultParagraphFont"/>
    <w:link w:val="Footer"/>
    <w:uiPriority w:val="99"/>
    <w:rsid w:val="004C6C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A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AB4"/>
    <w:rPr>
      <w:rFonts w:ascii="Lucida Grande" w:hAnsi="Lucida Grande" w:cs="Lucida Grande"/>
      <w:sz w:val="18"/>
      <w:szCs w:val="18"/>
    </w:rPr>
  </w:style>
  <w:style w:type="character" w:styleId="Hyperlink">
    <w:name w:val="Hyperlink"/>
    <w:basedOn w:val="DefaultParagraphFont"/>
    <w:uiPriority w:val="99"/>
    <w:unhideWhenUsed/>
    <w:rsid w:val="00504AB4"/>
    <w:rPr>
      <w:color w:val="0000FF" w:themeColor="hyperlink"/>
      <w:u w:val="single"/>
    </w:rPr>
  </w:style>
  <w:style w:type="paragraph" w:styleId="ListParagraph">
    <w:name w:val="List Paragraph"/>
    <w:basedOn w:val="Normal"/>
    <w:uiPriority w:val="34"/>
    <w:qFormat/>
    <w:rsid w:val="00B07C6B"/>
    <w:pPr>
      <w:ind w:left="720"/>
      <w:contextualSpacing/>
    </w:pPr>
  </w:style>
  <w:style w:type="paragraph" w:customStyle="1" w:styleId="p1">
    <w:name w:val="p1"/>
    <w:basedOn w:val="Normal"/>
    <w:rsid w:val="00D1426E"/>
    <w:pPr>
      <w:spacing w:before="100" w:beforeAutospacing="1" w:after="100" w:afterAutospacing="1"/>
    </w:pPr>
    <w:rPr>
      <w:rFonts w:ascii="Times New Roman" w:eastAsia="Times New Roman" w:hAnsi="Times New Roman" w:cs="Times New Roman"/>
      <w:lang w:eastAsia="en-GB"/>
    </w:rPr>
  </w:style>
  <w:style w:type="paragraph" w:customStyle="1" w:styleId="p2">
    <w:name w:val="p2"/>
    <w:basedOn w:val="Normal"/>
    <w:rsid w:val="00D1426E"/>
    <w:pPr>
      <w:spacing w:before="100" w:beforeAutospacing="1" w:after="100" w:afterAutospacing="1"/>
    </w:pPr>
    <w:rPr>
      <w:rFonts w:ascii="Times New Roman" w:eastAsia="Times New Roman" w:hAnsi="Times New Roman" w:cs="Times New Roman"/>
      <w:lang w:eastAsia="en-GB"/>
    </w:rPr>
  </w:style>
  <w:style w:type="character" w:customStyle="1" w:styleId="s1">
    <w:name w:val="s1"/>
    <w:basedOn w:val="DefaultParagraphFont"/>
    <w:rsid w:val="00D1426E"/>
  </w:style>
  <w:style w:type="character" w:customStyle="1" w:styleId="apple-converted-space">
    <w:name w:val="apple-converted-space"/>
    <w:basedOn w:val="DefaultParagraphFont"/>
    <w:rsid w:val="00D1426E"/>
  </w:style>
  <w:style w:type="character" w:styleId="CommentReference">
    <w:name w:val="annotation reference"/>
    <w:basedOn w:val="DefaultParagraphFont"/>
    <w:uiPriority w:val="99"/>
    <w:semiHidden/>
    <w:unhideWhenUsed/>
    <w:rsid w:val="009521A3"/>
    <w:rPr>
      <w:sz w:val="16"/>
      <w:szCs w:val="16"/>
    </w:rPr>
  </w:style>
  <w:style w:type="paragraph" w:styleId="CommentText">
    <w:name w:val="annotation text"/>
    <w:basedOn w:val="Normal"/>
    <w:link w:val="CommentTextChar"/>
    <w:uiPriority w:val="99"/>
    <w:semiHidden/>
    <w:unhideWhenUsed/>
    <w:rsid w:val="009521A3"/>
    <w:rPr>
      <w:sz w:val="20"/>
      <w:szCs w:val="20"/>
    </w:rPr>
  </w:style>
  <w:style w:type="character" w:customStyle="1" w:styleId="CommentTextChar">
    <w:name w:val="Comment Text Char"/>
    <w:basedOn w:val="DefaultParagraphFont"/>
    <w:link w:val="CommentText"/>
    <w:uiPriority w:val="99"/>
    <w:semiHidden/>
    <w:rsid w:val="009521A3"/>
    <w:rPr>
      <w:sz w:val="20"/>
      <w:szCs w:val="20"/>
    </w:rPr>
  </w:style>
  <w:style w:type="paragraph" w:styleId="CommentSubject">
    <w:name w:val="annotation subject"/>
    <w:basedOn w:val="CommentText"/>
    <w:next w:val="CommentText"/>
    <w:link w:val="CommentSubjectChar"/>
    <w:uiPriority w:val="99"/>
    <w:semiHidden/>
    <w:unhideWhenUsed/>
    <w:rsid w:val="009521A3"/>
    <w:rPr>
      <w:b/>
      <w:bCs/>
    </w:rPr>
  </w:style>
  <w:style w:type="character" w:customStyle="1" w:styleId="CommentSubjectChar">
    <w:name w:val="Comment Subject Char"/>
    <w:basedOn w:val="CommentTextChar"/>
    <w:link w:val="CommentSubject"/>
    <w:uiPriority w:val="99"/>
    <w:semiHidden/>
    <w:rsid w:val="009521A3"/>
    <w:rPr>
      <w:b/>
      <w:bCs/>
      <w:sz w:val="20"/>
      <w:szCs w:val="20"/>
    </w:rPr>
  </w:style>
  <w:style w:type="paragraph" w:styleId="Header">
    <w:name w:val="header"/>
    <w:basedOn w:val="Normal"/>
    <w:link w:val="HeaderChar"/>
    <w:uiPriority w:val="99"/>
    <w:unhideWhenUsed/>
    <w:rsid w:val="004C6CEF"/>
    <w:pPr>
      <w:tabs>
        <w:tab w:val="center" w:pos="4513"/>
        <w:tab w:val="right" w:pos="9026"/>
      </w:tabs>
    </w:pPr>
  </w:style>
  <w:style w:type="character" w:customStyle="1" w:styleId="HeaderChar">
    <w:name w:val="Header Char"/>
    <w:basedOn w:val="DefaultParagraphFont"/>
    <w:link w:val="Header"/>
    <w:uiPriority w:val="99"/>
    <w:rsid w:val="004C6CEF"/>
  </w:style>
  <w:style w:type="paragraph" w:styleId="Footer">
    <w:name w:val="footer"/>
    <w:basedOn w:val="Normal"/>
    <w:link w:val="FooterChar"/>
    <w:uiPriority w:val="99"/>
    <w:unhideWhenUsed/>
    <w:rsid w:val="004C6CEF"/>
    <w:pPr>
      <w:tabs>
        <w:tab w:val="center" w:pos="4513"/>
        <w:tab w:val="right" w:pos="9026"/>
      </w:tabs>
    </w:pPr>
  </w:style>
  <w:style w:type="character" w:customStyle="1" w:styleId="FooterChar">
    <w:name w:val="Footer Char"/>
    <w:basedOn w:val="DefaultParagraphFont"/>
    <w:link w:val="Footer"/>
    <w:uiPriority w:val="99"/>
    <w:rsid w:val="004C6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a.Grahame@compasschamber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mpasschambers.com"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3490</Words>
  <Characters>19894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Grahame QC</dc:creator>
  <cp:lastModifiedBy>Angela Grahame</cp:lastModifiedBy>
  <cp:revision>2</cp:revision>
  <cp:lastPrinted>2018-10-22T10:28:00Z</cp:lastPrinted>
  <dcterms:created xsi:type="dcterms:W3CDTF">2018-11-09T16:40:00Z</dcterms:created>
  <dcterms:modified xsi:type="dcterms:W3CDTF">2018-11-09T16:40:00Z</dcterms:modified>
</cp:coreProperties>
</file>